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D79" w:rsidRPr="006A1D79" w:rsidRDefault="006A1D79" w:rsidP="006A1D7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МІНІСТЕРСТВО ОСВІТИ І НАУКИ УКРАЇНИ</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УКРАЇНСЬКИЙ ДЕРЖАВНИЙ ЦЕНТР </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НАЦІОНАЛЬНО-ПАТРІОТИЧНОГО ВИХОВАННЯ, </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КРАЄЗНАВСТВА І ТУРИЗМУ УЧНІВСЬКОЇ МОЛОДІ</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p>
    <w:p w:rsidR="006A1D79" w:rsidRPr="006A1D79" w:rsidRDefault="006A1D79" w:rsidP="006A1D7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32"/>
          <w:szCs w:val="32"/>
          <w:lang w:val="uk-UA" w:eastAsia="ru-RU"/>
        </w:rPr>
        <w:t>НАВЧАЛЬНА ПРОГРАМА </w:t>
      </w:r>
    </w:p>
    <w:p w:rsidR="006A1D79" w:rsidRPr="006A1D79" w:rsidRDefault="006A1D79" w:rsidP="006A1D7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32"/>
          <w:szCs w:val="32"/>
          <w:lang w:val="uk-UA" w:eastAsia="ru-RU"/>
        </w:rPr>
        <w:t> З ПОЗАШКІЛЬНОЇ ОСВІТИ</w:t>
      </w:r>
    </w:p>
    <w:p w:rsidR="006A1D79" w:rsidRPr="006A1D79" w:rsidRDefault="006A1D79" w:rsidP="006A1D7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32"/>
          <w:szCs w:val="32"/>
          <w:lang w:val="uk-UA" w:eastAsia="ru-RU"/>
        </w:rPr>
        <w:t>ТУРИСТСЬКО-КРАЄЗНАВЧОГО НАПРЯМУ </w:t>
      </w:r>
    </w:p>
    <w:p w:rsidR="006A1D79" w:rsidRPr="006A1D79" w:rsidRDefault="006A1D79" w:rsidP="006A1D7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32"/>
          <w:szCs w:val="32"/>
          <w:lang w:val="uk-UA" w:eastAsia="ru-RU"/>
        </w:rPr>
        <w:t>«ВЕЛОСИПЕДНИЙ ТУРИЗМ»</w:t>
      </w:r>
    </w:p>
    <w:p w:rsidR="006A1D79" w:rsidRPr="006A1D79" w:rsidRDefault="006A1D79" w:rsidP="006A1D79">
      <w:pPr>
        <w:spacing w:before="240"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32"/>
          <w:szCs w:val="32"/>
          <w:lang w:val="uk-UA" w:eastAsia="ru-RU"/>
        </w:rPr>
        <w:t>Основний рівень</w:t>
      </w:r>
    </w:p>
    <w:p w:rsidR="006A1D79" w:rsidRPr="006A1D79" w:rsidRDefault="006A1D79" w:rsidP="006A1D79">
      <w:pPr>
        <w:spacing w:before="240"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32"/>
          <w:szCs w:val="32"/>
          <w:lang w:val="uk-UA" w:eastAsia="ru-RU"/>
        </w:rPr>
        <w:t>3 роки навчання</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Default="006A1D79" w:rsidP="006A1D79">
      <w:pPr>
        <w:spacing w:before="240" w:after="240" w:line="240" w:lineRule="auto"/>
        <w:jc w:val="center"/>
        <w:rPr>
          <w:rFonts w:ascii="Times New Roman" w:eastAsia="Times New Roman" w:hAnsi="Times New Roman" w:cs="Times New Roman"/>
          <w:color w:val="000000"/>
          <w:sz w:val="28"/>
          <w:szCs w:val="28"/>
          <w:lang w:val="uk-UA" w:eastAsia="ru-RU"/>
        </w:rPr>
      </w:pPr>
    </w:p>
    <w:p w:rsidR="006A1D79" w:rsidRPr="006A1D79" w:rsidRDefault="006A1D79" w:rsidP="006A1D79">
      <w:pPr>
        <w:spacing w:before="240"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Київ – 2023 рік</w:t>
      </w: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8"/>
          <w:szCs w:val="28"/>
          <w:lang w:val="uk-UA" w:eastAsia="ru-RU"/>
        </w:rPr>
        <w:t>«Схвалено для використання в освітньому процесі»</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Рішення експертної комісії з позашкільної освіти від 04.09.2023</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(протокол № 3)</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20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Зареєстровано у каталозі надання грифів навчальній літературі та навчальним програмам за №8.0073-2023</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Default="006A1D79" w:rsidP="006A1D79">
      <w:pPr>
        <w:spacing w:before="240" w:after="240" w:line="240" w:lineRule="auto"/>
        <w:jc w:val="both"/>
        <w:rPr>
          <w:rFonts w:ascii="Times New Roman" w:eastAsia="Times New Roman" w:hAnsi="Times New Roman" w:cs="Times New Roman"/>
          <w:b/>
          <w:bCs/>
          <w:color w:val="000000"/>
          <w:sz w:val="28"/>
          <w:szCs w:val="28"/>
          <w:lang w:val="uk-UA" w:eastAsia="ru-RU"/>
        </w:rPr>
      </w:pPr>
      <w:r w:rsidRPr="006A1D79">
        <w:rPr>
          <w:rFonts w:ascii="Times New Roman" w:eastAsia="Times New Roman" w:hAnsi="Times New Roman" w:cs="Times New Roman"/>
          <w:b/>
          <w:bCs/>
          <w:color w:val="000000"/>
          <w:sz w:val="28"/>
          <w:szCs w:val="28"/>
          <w:lang w:val="uk-UA" w:eastAsia="ru-RU"/>
        </w:rPr>
        <w:t>        </w:t>
      </w:r>
    </w:p>
    <w:p w:rsidR="006A1D79" w:rsidRDefault="006A1D79" w:rsidP="006A1D79">
      <w:pPr>
        <w:spacing w:before="240" w:after="240" w:line="240" w:lineRule="auto"/>
        <w:jc w:val="both"/>
        <w:rPr>
          <w:rFonts w:ascii="Times New Roman" w:eastAsia="Times New Roman" w:hAnsi="Times New Roman" w:cs="Times New Roman"/>
          <w:b/>
          <w:bCs/>
          <w:color w:val="000000"/>
          <w:sz w:val="28"/>
          <w:szCs w:val="28"/>
          <w:lang w:val="uk-UA" w:eastAsia="ru-RU"/>
        </w:rPr>
      </w:pPr>
    </w:p>
    <w:p w:rsidR="006A1D79" w:rsidRDefault="006A1D79" w:rsidP="006A1D79">
      <w:pPr>
        <w:spacing w:before="240" w:after="240" w:line="240" w:lineRule="auto"/>
        <w:jc w:val="both"/>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before="240" w:after="240" w:line="240" w:lineRule="auto"/>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Автори програми: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6"/>
          <w:szCs w:val="26"/>
          <w:lang w:val="uk-UA" w:eastAsia="ru-RU"/>
        </w:rPr>
        <w:t>Іванов Олександр Вікторович</w:t>
      </w:r>
      <w:r w:rsidRPr="006A1D79">
        <w:rPr>
          <w:rFonts w:ascii="Times New Roman" w:eastAsia="Times New Roman" w:hAnsi="Times New Roman" w:cs="Times New Roman"/>
          <w:color w:val="000000"/>
          <w:sz w:val="26"/>
          <w:szCs w:val="26"/>
          <w:lang w:val="uk-UA" w:eastAsia="ru-RU"/>
        </w:rPr>
        <w:t xml:space="preserve"> – майстер спорту зі спортивного туризму, спортивний суддя національної категорії зі спортивного туризму (розділ 2 спільно з Куцеваловим А.В.).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6"/>
          <w:szCs w:val="26"/>
          <w:lang w:val="uk-UA" w:eastAsia="ru-RU"/>
        </w:rPr>
        <w:t>Куцевалов Андрій Володимирович</w:t>
      </w:r>
      <w:r w:rsidRPr="006A1D79">
        <w:rPr>
          <w:rFonts w:ascii="Times New Roman" w:eastAsia="Times New Roman" w:hAnsi="Times New Roman" w:cs="Times New Roman"/>
          <w:color w:val="000000"/>
          <w:sz w:val="26"/>
          <w:szCs w:val="26"/>
          <w:lang w:val="uk-UA" w:eastAsia="ru-RU"/>
        </w:rPr>
        <w:t xml:space="preserve"> – директор Бучанського центру позашкільної роботи Київської області, кандидат в майстри спорту зі спортивного туризму, спортивний суддя національної категорії зі спортивного туризму (розділ 2, спільно з Івановим О.В.).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6"/>
          <w:szCs w:val="26"/>
          <w:lang w:val="uk-UA" w:eastAsia="ru-RU"/>
        </w:rPr>
        <w:t>Наровлянський Олександр Данилович</w:t>
      </w:r>
      <w:r w:rsidRPr="006A1D79">
        <w:rPr>
          <w:rFonts w:ascii="Times New Roman" w:eastAsia="Times New Roman" w:hAnsi="Times New Roman" w:cs="Times New Roman"/>
          <w:color w:val="000000"/>
          <w:sz w:val="26"/>
          <w:szCs w:val="26"/>
          <w:lang w:val="uk-UA" w:eastAsia="ru-RU"/>
        </w:rPr>
        <w:t xml:space="preserve"> – заступник директора Українського державного центру національно-патріотичного виховання, краєзнавства і туризму учнівської молоді, заслужений вчитель України, кандидат педагогічних наук, майстер спорту зі спортивного орієнтування, кандидат у майстри спорту зі спортивного туризму, спортивний суддя національної категорії зі спортивного туризму (вступ, розділи 1, 4, 5, загальна редакція).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6"/>
          <w:szCs w:val="26"/>
          <w:lang w:val="uk-UA" w:eastAsia="ru-RU"/>
        </w:rPr>
        <w:t>Пшінка Богдан Олегович</w:t>
      </w:r>
      <w:r w:rsidRPr="006A1D79">
        <w:rPr>
          <w:rFonts w:ascii="Times New Roman" w:eastAsia="Times New Roman" w:hAnsi="Times New Roman" w:cs="Times New Roman"/>
          <w:color w:val="000000"/>
          <w:sz w:val="26"/>
          <w:szCs w:val="26"/>
          <w:lang w:val="uk-UA" w:eastAsia="ru-RU"/>
        </w:rPr>
        <w:t xml:space="preserve"> – завідувач відділу спортивного туризму Українського державного центру національно-патріотичного виховання, краєзнавства і туризму учнівської молоді, майстер спорту зі спортивного туризму, спортивний суддя національної категорії зі спортивного туризму (розділ 3)</w:t>
      </w: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ПОЯСНЮВАЛЬНА ЗАПИСКА</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Туристсько-краєзнавчий напрям позашкільної освіти сприяє формуванню здорового способу життя, фізичному загартуванню вихованців,  вихованню лідерських якостей. Водночас під час походів та змагань вихованці пізнають історію рідного краю, витоки національної культури, свій родовід, знайомляться з пам’ятками природи. Події 2022 року особливо яскраво показали важливість багатьох компетентностей, які набувають в процесі занять спортивним туризмом – орієнтування на місцевості, подолання перешкод, транспортування поранених, надання домедичної допомоги, організації польового побуту, підбору спорядження тощо. Можливість вирішення цих нагальних для сучасної української освіти питань, набуття вказаних компетенцій в процесі діяльності гуртків з видів спортивного туризму визначає актуальність створення даної програми.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Програма призначена для роботи з гуртком велосипедного туризму закладів позашкільної та загальної середньої освіти України.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Навчальна програма реалізується в туристсько-спортивних гуртках туристсько-краєзнавчого напряму позашкільної освіти та спрямована на дітей віком 13 до 17 років. Як правило, у гурток повинні прийматися вихованці, які попередньо пройшли навчання за програмами початкового рівня.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Метою програми є виховання всебічно розвиненої особистості засобами спортивного туризму.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Завданнями роботи гуртків є: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виховання у гуртківців почуття патріотизму, любові до України, поваги до історичних, культурних та природних пам’яток рідної землі;</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підготовка вихованців до дій в умовах надзвичайних ситуацій природного, техногенного, воєнного характеру, участі в захисті України, служби в Збройних Силах України;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формування навичок та набуття досвіду подолання природних та штучних перешкод, орієнтування на місцевості, організації бівуака та побуту в польових умовах, надання домедичної допомоги, обслуговування та ремонту велосипеду в умовах спортивно-туристського походу;</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формування у вихованців високих моральних якостей, самодисципліни, вміння визначати мету та досягати її, працювати у команді, аналізувати власні дії.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сприяння підвищенню рівня туристсько-спортивної майстерності вихованців, підготовка їх до участі в спортивних туристських походах та змаганнях з велосипедного виду спортивного туризму відповідного рівня складності;</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здійснення професійної орієнтації та надання початкової допрофесійної підготовки вихованців.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xml:space="preserve">Програма передбачає навчання в групах основного рівня протягом декількох років. На опрацювання навчального матеріалу відводиться 216 годин в перший рік навчання та 216 або 324 годин в другий-третій рік. Вибір варіанту програми здійснюється з урахуванням фінансово-організаційних можливостей закладу, рівня кваліфікації керівника гуртка, рівня досягнень </w:t>
      </w:r>
      <w:r w:rsidRPr="006A1D79">
        <w:rPr>
          <w:rFonts w:ascii="Times New Roman" w:eastAsia="Times New Roman" w:hAnsi="Times New Roman" w:cs="Times New Roman"/>
          <w:color w:val="000000"/>
          <w:sz w:val="28"/>
          <w:szCs w:val="28"/>
          <w:lang w:val="uk-UA" w:eastAsia="ru-RU"/>
        </w:rPr>
        <w:lastRenderedPageBreak/>
        <w:t>вихованців. Рекомендується використання програми обсягом 324 години на рік у разі наявності в складі гуртка вихованців, які є переможцями або призерами змагань обласного, всеукраїнського або міжнародного рівня, мають перший розряд чи розряд кандидата в майстри спорту України.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 разі обрання програми обсягом 324 години на рік збільшується кількість годин на загальну та спеціальну фізичну підготовку, участь в змаганнях, походах, інших масових заходах, практична частина по окремим розділам програми, а також виділяється резервний час, який може використовуватися керівником гуртка на власний розсуд залежно від рівня засвоєння вихованцями певних тем (розділів) програми, запланованих масових заходів та їх програми, місцевих особливостей тощо.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Включення до програми краєзнавчого матеріалу передбачає можливість обрання керівником гуртка одного з варіантів краєзнавчого розділу програми (історичного або географічного краєзнавства) з числа пропонованих. При цьому можливе як використання блоків одного з видів краєзнавства протягом двох років навчання з поступовим поглибленням знань, так і оволодіння кожного року початковими відомостями з іншого виду краєзнавства.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Програма, сформована керівником гуртка з використанням блоків навчального матеріалу, вміщених в цій збірці, не потребує додаткового затвердження органами управління освітою та/або закладами освіти.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Розподіл годин орієнтовний. Керівник гуртка має право самостійно коригувати кількість годин, виділених на вивчення окремих розділів, тем, перерозподіляти навчальний час в залежності від місцевих умов, рівня підготовки вихованців, запланованих походів та масових заходів тощо.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Під час першого року навчання основну увагу на теоретичних та практичних заняттях варто приділяти оволодінню загальнотуристськими навичкам, методам орієнтування, бівуачним роботам тощо, одночасно розпочинаючи освоєння основ велосипедного туризму. На другому році навчання збільшується кількість занять з оволодінням специфічними прийомами, характерними для велосипедного туризму.</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Програма передбачає проведення занять у різних формах – лекція, навчально-тренувальне заняття тощо. Доцільним є використання активних та інтерактивних методів навчання (мозковий штурм, групова робота, рольова гра, імітаційна вправа тощо), технічних засобів, інформаційно-комунікаційних технологій навчання, наочності тощо.</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Обов’язковою складовою освітнього процесу є участь вихованців у одно-триденних туристських походах, а також участь у багатоденному заліковому спортивному поході, а також проведення залікового багатоденного туристського походу відповідного рівня складності, який проводиться в період канікул поза межами сітки годин.</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При визначенні району, рівня складності та інших характеристик залікового походу необхідно враховувати специфіку виду туризму. Проведення велосипедних походів з використанням доріг загального користування можливе лише з вихованцями, які досягли 14 років.</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lastRenderedPageBreak/>
        <w:t>Програма передбачає участь вихованців у змаганнях, зльотах, інших масових заходах (у якості як учасників, так і суддів, організаторів). Можливе проведення екскурсій та/або експедицій з активними способами пересування.</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При проведенні одно-триденних походів та участі в масових заходах рекомендується для одноденного походу чи масового заходу використовувати 8 годин навчального часу, дводенного – 14 годин, триденного – 22 години.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Особливої уваги керівника гуртка потребує контроль за дотриманням правил безпеки життєдіяльності, збереження життя та здоров’я вихованців. Для цього необхідно забезпечити безумовне дотримання правил безпеки життєдіяльності, контроль за якістю та належним станом спеціального, зокрема страхувального спорядження. Керівникам гуртків необхідно суворо дотримуватись вимог діючих Правил дорожнього руху, зокрема щодо віку велосипедистів, які беруть участь в дорожньому русі. У гуртку велосипедного туризму з вихованцями, які не досягли 14-ти річного віку, практичні заняття та змагання потрібно проводити виключно на спеціально обладнаних майданчиках, дорогах з перекритим на час змагань автомобільним рухом та у інших місцях, на які не розповсюджується дія Правил дорожнього руху.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Визначення рівня досягнення прогнозованих результатів здійснюється шляхом участі вихованців у походах та змаганнях відповідного рівня складності, а також на підставі виконання ними та присвоєння у встановленому порядку спортивних розрядів зі спортивного туризму. </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r w:rsidRPr="006A1D79">
        <w:rPr>
          <w:rFonts w:ascii="Times New Roman" w:eastAsia="Times New Roman" w:hAnsi="Times New Roman" w:cs="Times New Roman"/>
          <w:b/>
          <w:bCs/>
          <w:color w:val="000000"/>
          <w:sz w:val="28"/>
          <w:szCs w:val="28"/>
          <w:lang w:val="uk-UA" w:eastAsia="ru-RU"/>
        </w:rPr>
        <w:lastRenderedPageBreak/>
        <w:t>НАВЧАЛЬНО-ТЕМАТИЧНИЙ ПЛАН</w:t>
      </w: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4"/>
          <w:szCs w:val="24"/>
          <w:lang w:val="uk-UA" w:eastAsia="ru-RU"/>
        </w:rPr>
        <w:t>Основний рівень, перший рік навчання</w:t>
      </w:r>
    </w:p>
    <w:tbl>
      <w:tblPr>
        <w:tblW w:w="10207" w:type="dxa"/>
        <w:jc w:val="center"/>
        <w:tblCellMar>
          <w:top w:w="15" w:type="dxa"/>
          <w:left w:w="15" w:type="dxa"/>
          <w:bottom w:w="15" w:type="dxa"/>
          <w:right w:w="15" w:type="dxa"/>
        </w:tblCellMar>
        <w:tblLook w:val="04A0" w:firstRow="1" w:lastRow="0" w:firstColumn="1" w:lastColumn="0" w:noHBand="0" w:noVBand="1"/>
      </w:tblPr>
      <w:tblGrid>
        <w:gridCol w:w="6658"/>
        <w:gridCol w:w="850"/>
        <w:gridCol w:w="1114"/>
        <w:gridCol w:w="1585"/>
      </w:tblGrid>
      <w:tr w:rsidR="006A1D79" w:rsidRPr="006A1D79" w:rsidTr="006A1D79">
        <w:trPr>
          <w:trHeight w:val="269"/>
          <w:jc w:val="center"/>
        </w:trPr>
        <w:tc>
          <w:tcPr>
            <w:tcW w:w="6658" w:type="dxa"/>
            <w:vMerge w:val="restart"/>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Назва розділу, теми</w:t>
            </w:r>
          </w:p>
        </w:tc>
        <w:tc>
          <w:tcPr>
            <w:tcW w:w="3549" w:type="dxa"/>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Кількість годин</w:t>
            </w:r>
          </w:p>
        </w:tc>
      </w:tr>
      <w:tr w:rsidR="006A1D79" w:rsidRPr="006A1D79" w:rsidTr="006A1D79">
        <w:trPr>
          <w:trHeight w:val="170"/>
          <w:jc w:val="center"/>
        </w:trPr>
        <w:tc>
          <w:tcPr>
            <w:tcW w:w="6658" w:type="dxa"/>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Теорет</w:t>
            </w:r>
            <w:r>
              <w:rPr>
                <w:rFonts w:ascii="Times New Roman" w:eastAsia="Times New Roman" w:hAnsi="Times New Roman" w:cs="Times New Roman"/>
                <w:color w:val="000000"/>
                <w:sz w:val="24"/>
                <w:szCs w:val="24"/>
                <w:lang w:val="uk-UA" w:eastAsia="ru-RU"/>
              </w:rPr>
              <w:t>.</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250" w:right="-180"/>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Практич</w:t>
            </w:r>
            <w:r>
              <w:rPr>
                <w:rFonts w:ascii="Times New Roman" w:eastAsia="Times New Roman" w:hAnsi="Times New Roman" w:cs="Times New Roman"/>
                <w:color w:val="000000"/>
                <w:sz w:val="24"/>
                <w:szCs w:val="24"/>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250" w:right="-180"/>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Усього</w:t>
            </w:r>
          </w:p>
        </w:tc>
      </w:tr>
      <w:tr w:rsidR="006A1D79" w:rsidRPr="006A1D79" w:rsidTr="006A1D79">
        <w:trPr>
          <w:trHeight w:val="70"/>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0"/>
                <w:szCs w:val="20"/>
                <w:lang w:val="uk-UA"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0"/>
                <w:szCs w:val="20"/>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0"/>
                <w:szCs w:val="20"/>
                <w:lang w:val="uk-UA" w:eastAsia="ru-RU"/>
              </w:rPr>
              <w:t>3</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0"/>
                <w:szCs w:val="20"/>
                <w:lang w:val="uk-UA" w:eastAsia="ru-RU"/>
              </w:rPr>
              <w:t>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Вступ. Основи безпеки життєдіяльності</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1. Загальнотуристська підготовка</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30</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22</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52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1.1. Актуалізація знань попереднього року навчання</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1.2. Історія розвитку та сучасний стан туризму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1.3. Правила проведення спортивних туристських походів з учнівською та студентською молоддю України </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1.4. Єдина спортивна класифікація України</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1.5. Топографічна підготовка. Орієнтування на місцевості</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8</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8</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1.6. Загальнотуристське спорядження</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8</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1.7. Організація бівуака. Харчування в поході</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8</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1.8. Пересування в поході. Загальні вимоги щодо безпеки в туристських походах. Страховка</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1.9. Правила санітарії та гігієни. Перша домедична допомога. </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2. Спеціальна туристська підготовка </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18</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26</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2.1. Техніка велосипедного туризму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18</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2.2. Тактика велосипедного туризму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2.3. Спорядження для велосипедного туризм</w:t>
            </w:r>
            <w:r>
              <w:rPr>
                <w:rFonts w:ascii="Times New Roman" w:eastAsia="Times New Roman" w:hAnsi="Times New Roman" w:cs="Times New Roman"/>
                <w:color w:val="000000"/>
                <w:sz w:val="28"/>
                <w:szCs w:val="28"/>
                <w:lang w:val="uk-UA" w:eastAsia="ru-RU"/>
              </w:rPr>
              <w:t>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2.5. Забезпечення безпеки у велосипедному туризмі. Правила дорожнього руху.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8</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2.6. Туристські можливості регіонів України у велосипедному туризмі</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2.7. Особливості орієнтування у велотуризмі</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2.8. Правила змагань з велосипедного туризму</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3. Фізична підготовка</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42</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4. Краєзнавство</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8</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5. Підготовка та участь в туристсько-краєзнавчих заходах (1 - 3-денні походи, змагання тощо)</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56</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56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Підсумкове заняття</w:t>
            </w: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850"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62</w:t>
            </w:r>
          </w:p>
        </w:tc>
        <w:tc>
          <w:tcPr>
            <w:tcW w:w="1114"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154</w:t>
            </w:r>
          </w:p>
        </w:tc>
        <w:tc>
          <w:tcPr>
            <w:tcW w:w="1585"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216</w:t>
            </w:r>
          </w:p>
        </w:tc>
      </w:tr>
      <w:tr w:rsidR="006A1D79" w:rsidRPr="006A1D79" w:rsidTr="006A1D79">
        <w:trPr>
          <w:trHeight w:val="252"/>
          <w:jc w:val="center"/>
        </w:trPr>
        <w:tc>
          <w:tcPr>
            <w:tcW w:w="6658" w:type="dxa"/>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Багатоденний спортивний туристський похід</w:t>
            </w:r>
          </w:p>
        </w:tc>
        <w:tc>
          <w:tcPr>
            <w:tcW w:w="3549" w:type="dxa"/>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Поза сіткою годин</w:t>
            </w:r>
          </w:p>
        </w:tc>
      </w:tr>
    </w:tbl>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r w:rsidRPr="006A1D79">
        <w:rPr>
          <w:rFonts w:ascii="Times New Roman" w:eastAsia="Times New Roman" w:hAnsi="Times New Roman" w:cs="Times New Roman"/>
          <w:b/>
          <w:bCs/>
          <w:i/>
          <w:iCs/>
          <w:color w:val="000000"/>
          <w:sz w:val="28"/>
          <w:szCs w:val="28"/>
          <w:lang w:val="uk-UA" w:eastAsia="ru-RU"/>
        </w:rPr>
        <w:lastRenderedPageBreak/>
        <w:t>Основний рівень, другий рік навчання</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p>
    <w:tbl>
      <w:tblPr>
        <w:tblW w:w="0" w:type="auto"/>
        <w:tblInd w:w="-572" w:type="dxa"/>
        <w:tblCellMar>
          <w:top w:w="15" w:type="dxa"/>
          <w:left w:w="15" w:type="dxa"/>
          <w:bottom w:w="15" w:type="dxa"/>
          <w:right w:w="15" w:type="dxa"/>
        </w:tblCellMar>
        <w:tblLook w:val="04A0" w:firstRow="1" w:lastRow="0" w:firstColumn="1" w:lastColumn="0" w:noHBand="0" w:noVBand="1"/>
      </w:tblPr>
      <w:tblGrid>
        <w:gridCol w:w="4934"/>
        <w:gridCol w:w="705"/>
        <w:gridCol w:w="1022"/>
        <w:gridCol w:w="572"/>
        <w:gridCol w:w="978"/>
        <w:gridCol w:w="1012"/>
        <w:gridCol w:w="694"/>
      </w:tblGrid>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Кількість годин </w:t>
            </w: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(6 годин на тиждень)</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Кількість годин</w:t>
            </w: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(9 годин на тиждень)</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Назва розділу, теми</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Теоре-</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Практич-них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Усьо-</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го</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Теоретич-</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Практич-них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Усього</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Вступ. Основи безпеки життєдіяльності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1. Загальнотуристська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34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1.1. Актуалізація знань попереднього року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1.2. Історія розвитку та сучасний стан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1.3. Правила проведення спортивних туристських походів з учнівською та студентською молоддю України</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1.4. Топографічна підготовка. Орієнтування на місцевості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1.5. Загальнотуристське спорядження</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1.6. Організація бівуаку. Харчування в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1.7. Правила санітарії та гігієни. Домедична допомога. </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2. Спеціальна туристська підготовка </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34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2.1. Техніка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2.2. Тактика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2.3. Спорядження для велосипедного туризму </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2.4. Особливості організації туристського побуту та харчування у велосипедному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2.5. Забезпечення безпеки у велосипедному туризмі. Правила дорожнього руху.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10</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2.6. Туристські можливості регіонів України та інших країн у велосипедному туризмі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2.7. Особливості орієнтування у велотуризмі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10</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2.8. Правила змагань з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3. Фізична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70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72</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4. Краєзнавство</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14</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5. Підготовка та участь в туристсько-краєзнавчих заходах (1 - 3-денні походи, змагання тощо)</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96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96</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Підсумок</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Резерв керівника гуртка</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8</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152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252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324</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Багатоденна туристсько-краєзнавча подорож</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Поза сіткою годин</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Поза сіткою годин</w:t>
            </w:r>
          </w:p>
        </w:tc>
      </w:tr>
    </w:tbl>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i/>
          <w:iCs/>
          <w:color w:val="000000"/>
          <w:sz w:val="28"/>
          <w:szCs w:val="28"/>
          <w:lang w:val="uk-UA" w:eastAsia="ru-RU"/>
        </w:rPr>
      </w:pPr>
      <w:r w:rsidRPr="006A1D79">
        <w:rPr>
          <w:rFonts w:ascii="Times New Roman" w:eastAsia="Times New Roman" w:hAnsi="Times New Roman" w:cs="Times New Roman"/>
          <w:b/>
          <w:bCs/>
          <w:i/>
          <w:iCs/>
          <w:color w:val="000000"/>
          <w:sz w:val="28"/>
          <w:szCs w:val="28"/>
          <w:lang w:val="uk-UA" w:eastAsia="ru-RU"/>
        </w:rPr>
        <w:lastRenderedPageBreak/>
        <w:t>Основний рівень, третій рік навчання</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p>
    <w:tbl>
      <w:tblPr>
        <w:tblW w:w="0" w:type="auto"/>
        <w:tblInd w:w="-714" w:type="dxa"/>
        <w:tblCellMar>
          <w:top w:w="15" w:type="dxa"/>
          <w:left w:w="15" w:type="dxa"/>
          <w:bottom w:w="15" w:type="dxa"/>
          <w:right w:w="15" w:type="dxa"/>
        </w:tblCellMar>
        <w:tblLook w:val="04A0" w:firstRow="1" w:lastRow="0" w:firstColumn="1" w:lastColumn="0" w:noHBand="0" w:noVBand="1"/>
      </w:tblPr>
      <w:tblGrid>
        <w:gridCol w:w="4738"/>
        <w:gridCol w:w="761"/>
        <w:gridCol w:w="1093"/>
        <w:gridCol w:w="616"/>
        <w:gridCol w:w="1064"/>
        <w:gridCol w:w="1093"/>
        <w:gridCol w:w="694"/>
      </w:tblGrid>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Кількість годин </w:t>
            </w:r>
          </w:p>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(216 годин на рік)</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Кількість годин </w:t>
            </w:r>
          </w:p>
          <w:p w:rsidR="006A1D79" w:rsidRPr="006A1D79" w:rsidRDefault="006A1D79" w:rsidP="006A1D79">
            <w:pPr>
              <w:spacing w:after="0" w:line="240" w:lineRule="auto"/>
              <w:ind w:firstLine="11"/>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(324 години на рік)</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Назва розділу, теми</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Теоре-</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Практич-них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Усьо-</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го</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Теоретич-</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Практич-них</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lang w:val="uk-UA" w:eastAsia="ru-RU"/>
              </w:rPr>
              <w:t>Усього</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Вступ. Основи безпеки життєдіяльності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1. Загальнотуристська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32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1.1. Актуалізація знань попереднього року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1.2. Історія розвитку та сучасний стан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1.3. Правила проведення спортивних туристських походів з учнівською та студентською молоддю України</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r w:rsidRPr="006A1D79">
              <w:rPr>
                <w:rFonts w:ascii="Times New Roman" w:eastAsia="Times New Roman" w:hAnsi="Times New Roman" w:cs="Times New Roman"/>
                <w:color w:val="000000"/>
                <w:sz w:val="24"/>
                <w:szCs w:val="24"/>
                <w:lang w:val="uk-UA" w:eastAsia="ru-RU"/>
              </w:rPr>
              <w:t xml:space="preserve"> Топографічна підготовка. Орієнтування на місцевості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5</w:t>
            </w:r>
            <w:r w:rsidRPr="006A1D79">
              <w:rPr>
                <w:rFonts w:ascii="Times New Roman" w:eastAsia="Times New Roman" w:hAnsi="Times New Roman" w:cs="Times New Roman"/>
                <w:color w:val="000000"/>
                <w:sz w:val="24"/>
                <w:szCs w:val="24"/>
                <w:lang w:val="uk-UA" w:eastAsia="ru-RU"/>
              </w:rPr>
              <w:t>. Загальнотуристське спорядження</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6</w:t>
            </w:r>
            <w:r w:rsidRPr="006A1D79">
              <w:rPr>
                <w:rFonts w:ascii="Times New Roman" w:eastAsia="Times New Roman" w:hAnsi="Times New Roman" w:cs="Times New Roman"/>
                <w:color w:val="000000"/>
                <w:sz w:val="24"/>
                <w:szCs w:val="24"/>
                <w:lang w:val="uk-UA" w:eastAsia="ru-RU"/>
              </w:rPr>
              <w:t>. Харчування в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7</w:t>
            </w:r>
            <w:r w:rsidRPr="006A1D79">
              <w:rPr>
                <w:rFonts w:ascii="Times New Roman" w:eastAsia="Times New Roman" w:hAnsi="Times New Roman" w:cs="Times New Roman"/>
                <w:color w:val="000000"/>
                <w:sz w:val="24"/>
                <w:szCs w:val="24"/>
                <w:lang w:val="uk-UA" w:eastAsia="ru-RU"/>
              </w:rPr>
              <w:t>. Правила санітарії та гігієни. Домедична допомога. </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2. Спеціальна туристська підготовка </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2.1.Техніка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32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30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32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2.2 Тактика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2.3. Спорядження для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2.4. Особливості організації туристського побуту та харчування у велосипедному поході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2.5. Забезпечення безпеки у велосипедному туризмі. Правила дорожнього руху.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2.6. Туристські можливості регіонів України та інших держав у велосипедному туризмі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2.7. Особливості орієнтування у велотуризмі</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2.8. Правила змагань з велосипедного туризму</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firstLine="48"/>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3. Фізична підготовка</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54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84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86</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Розділ 5. Підготовка та участь в туристсько-краєзнавчих заходах (1 - 3-денні походи, змагання тощо)</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60</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122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122</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Підсумок</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174</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216</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42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282</w:t>
            </w:r>
          </w:p>
        </w:tc>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4"/>
                <w:szCs w:val="24"/>
                <w:lang w:val="uk-UA" w:eastAsia="ru-RU"/>
              </w:rPr>
              <w:t>324</w:t>
            </w:r>
          </w:p>
        </w:tc>
      </w:tr>
      <w:tr w:rsidR="006A1D79" w:rsidRPr="006A1D79" w:rsidTr="006A1D79">
        <w:trPr>
          <w:trHeight w:val="120"/>
        </w:trPr>
        <w:tc>
          <w:tcPr>
            <w:tcW w:w="0" w:type="auto"/>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Багатоденна туристсько-краєзнавча подорож</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Поза сіткою годин</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6A1D79" w:rsidRPr="006A1D79" w:rsidRDefault="006A1D79" w:rsidP="006A1D79">
            <w:pPr>
              <w:spacing w:after="0" w:line="240" w:lineRule="auto"/>
              <w:ind w:left="66"/>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4"/>
                <w:szCs w:val="24"/>
                <w:lang w:val="uk-UA" w:eastAsia="ru-RU"/>
              </w:rPr>
              <w:t>Поза сіткою годин</w:t>
            </w:r>
          </w:p>
        </w:tc>
      </w:tr>
    </w:tbl>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ЗМІСТ ПРОГРАМИ </w:t>
      </w:r>
    </w:p>
    <w:p w:rsidR="006A1D79" w:rsidRDefault="006A1D79" w:rsidP="006A1D79">
      <w:pPr>
        <w:spacing w:after="0" w:line="240" w:lineRule="auto"/>
        <w:ind w:right="277" w:firstLine="567"/>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right="277"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Перший рік навчання</w:t>
      </w:r>
    </w:p>
    <w:p w:rsidR="006A1D79" w:rsidRPr="006A1D79" w:rsidRDefault="006A1D79" w:rsidP="006A1D79">
      <w:pPr>
        <w:spacing w:after="0" w:line="240" w:lineRule="auto"/>
        <w:ind w:right="277"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Вступ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Планування роботи на навчальний рік, час і місце, райони проведення зборів, походів.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Забезпечення безпеки життєдіяльності під час проведення тренувань, змагань на місцевості, у приміщеннях, спортивних залах, спортивних майданчиках. Безпечні умови організації екскурсій, походів. Правила дорожнього руху. Норми поведінки у міському та міжміському транспорті. Особливості забезпечення безпеки в зимовий період. Правила поведінки на водних об’єктах. Інструктаж учасників об’єднання з питань безпеки. Дії в умовах надзвичайних ситуацій, зокрема воєнного часу. Дії при виявленні вибухонебезпечних предметів в місті, лісі тощо.</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1. Загальнотуристська підготовка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чи експедиції (у разі його проведення).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1.2. Історія розвитку та сучасний стан туризму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Історія виникнення та розвитку туризму. Історія спортивного туризму у світі та в Україні. Досягнення видатних вітчизняних та зарубіжних спортсменів-туристів, альпіністів, мандрівників. Спортивний туризм на сучасному етапі розвитку України.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Ознайомлення з Правилами проведення спортивних туристських походів з учнівською та студентською молоддю України.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 Єдина спортивна класифікація України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Спортивні розряди та звання в Україні. Положення про Єдину спортивну класифікацію. Порядок присвоєння спортивних розрядів та звань. Єдина спортивна класифікація України з неолімпійських видів спорту, нормативи для присвоєння спортивних розрядів та звань зі спортивного туризму та спортивного орієнтування.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1.5. Топографічна підготовка. Орієнтування на місцевості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карти та плану. Значення карт та планів у господарстві, обороні, житті людини.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Карти, що використовуються у походах. Особливості орієнтування під час руху на маршруті походу. Орієнтування у надзвичайних ситуаціях. Орієнтування за відсутності карти, компасу.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Масштаб. Визначення відстаней на карті та місцевості. Визначення сторін світу за допомогою компасу, небесних світил та місцевих прикмет.</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lastRenderedPageBreak/>
        <w:t>Умовні знаки топографічної та спортивної карти.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Рельєф. Зображення рельєфу горизонталями. Види горизонталей. Бергштрих. Перетин рельєфу. Мікрорельєф. Типові форми рельєфу та їх зображення на карті.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Вибір шляху руху за лінійними орієнтирами та лінійними формами рельєфу.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Види змагань зі спортивного орієнтування. Особливості орієнтування взимку.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Визначення відстаней на карті різних масштабів. Вправи на орієнтування карти за допомогою компасу. Топографічні диктанти. Характеристика місцевості за картою. Проходження навчальних дистанцій у заданому напрямку, орієнтування за вибором. Орієнтування без карти.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1.6. Загальнотуристське спорядження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Роль туристського спорядження для успішного проведення походів. Види туристського спорядження (загально-туристське та спеціальне, індивідуальне та групове тощо).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Індивідуальне загальнотуристське спорядження. Рюкзаки. Теплоізоляційні килимки (каремати). Спальні мішки. Одяг та взуття для туристського походу. Інше індивідуальне спорядження.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Мотузки (основні та допоміжні), особливості їх використання. Карабіни. Страхувальні системи.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Туристські вузли та їх групи.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Укладання рюкзака. Підбір спорядження. Одягання страхувальної системи. В’язання найпростіших вузлів (прямий, «вісімка», схоплюючий, зустрічний, булінь, ткацький, провідник)</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1.7. Організація бівуака в туристському поході. Харчування в 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бівуаку. Вимоги до місця бівуака (безпека, наявність джерел питної води, палива, можливість розташування наметів).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Дії групи та окремих учасників при влаштуванні бівуака.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Види вогнищ. Розпалювання вогнища. Вимоги протипожежної безпеки при влаштуванні вогнища.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Загальні відомості про організацію харчування в туристському поході. Приготування їжі в умовах походу. Кострове приладдя, туристський посуд. Особливості підбору продуктів для пішохідного туристського походу.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Використання підручних матеріалів для організації побуту в умовах природного середовища. Природні харчові продукти та їх використання.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Встановлення та збирання намету. Організація вогнища. Розпалювання вогнища. Визначення їстівних та отруйних грибів, ягід.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1.8. Пересування в поході. Загальні вимоги щодо безпеки в туристських походах. Страховка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Рух групи в поході. Залежність швидкості руху від рельєфу, характеру місцевості, наявності перешкод. Обрання швидкості руху.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xml:space="preserve">Забезпечення безпеки під час руху в поході. Фактори небезпеки в туристському поході (природні, антропогенні). Забезпечення безпеки під час </w:t>
      </w:r>
      <w:r w:rsidRPr="006A1D79">
        <w:rPr>
          <w:rFonts w:ascii="Times New Roman" w:eastAsia="Times New Roman" w:hAnsi="Times New Roman" w:cs="Times New Roman"/>
          <w:color w:val="000000"/>
          <w:sz w:val="28"/>
          <w:szCs w:val="28"/>
          <w:lang w:val="uk-UA" w:eastAsia="ru-RU"/>
        </w:rPr>
        <w:lastRenderedPageBreak/>
        <w:t>подолання простих перешкод (яри, канави, ділянки густого лісу чи чагарника, круті схили).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Організація страховки при подоланні перешкод. Вимоги щодо безперервності страховки. Види страховок. Самостраховка в різних умовах. Страховка.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Подолання простих перешкод. Забезпечення гімнастичної страховки. Організація страховки.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1.9. Правила санітарії та гігієни. Домедична допомога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Гігієна туриста та її значення для збереження здоров’я та успішного проведення походу.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Домедична медична допомога потерпілому. Допомога при травмах і захворюваннях, що виникли через неправильні дії туристів. Види ран. Допомога при різних видах кровотечі.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Переломи та перша допомога. Накладання шини.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Надання домедичної допомоги при різних умовних травмах, в тому числі з використанням підручних матеріалів.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2. Спеціальна туристська підготовка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2.1. Техніка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Основи техніки руху на велосипеді: положення корпусу і рук, робота ніг, посадка, педалювання, повороти, розвороти і гальмування. Велосипедний вантаж та способи його кріплення і перевезення. Особливості посадки та руху на завантаженому велосипеді. Похідний стрій. Рух дорогами з асфальтовим, бетонним, ґрунтовим, гравійним та щебеневим покриттям: небезпеки та несподіванки. Техніка подолання перешкод.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Посадка та схід із завантаженого велосипеду, особливості руху на поворотах та під час гальмування. Набуття та вдосконалення навичок фігурного водіння велосипеда. Відпрацювання складних елементів на майданчику дистанції «Фігурне водіння велосипеду»: щілина; змійка між стійками; коридор; колія; коло; вісімка; ворота; перенесення предмету; зигзаг; гойдалка; змійка між фішками; стоп-лінія. Навчально-тренувальні виїзди.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2.2. Тактика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про тактику у велосипедному поході. Індивідуальна тактична підготовка учасника подорожі: розподіл сил за відрізками денного переходу і в цілому на весь маршрут; відпочинок на привалах; раціональний рух, особливо на складних ділянках маршруту.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Вибір та розробка маршрутів велосипедного походу вихідного дня та походів 1-3-го ступенів складності.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2.3. Спорядження для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Види велосипедів, що використовуються для велосипедних туристських походів. Вимоги до велосипеда, який використовується в поході. Обов’язкове та додаткове обладнання велосипеда.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Технічне обслуговування велосипеда: змащування ланцюга, регулювання гальм, усунення проколу камери.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lastRenderedPageBreak/>
        <w:t>Особливості особистого спорядження для велосипедного туризму, велосипедного рюкзака, одягу та взуття велотуриста.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Підбір та підготовка особистого і групового спорядження для велосипедного походу.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Змащування ланцюга, регулювання гальм, усунення проколу камери.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r>
        <w:rPr>
          <w:rFonts w:ascii="Times New Roman" w:eastAsia="Times New Roman" w:hAnsi="Times New Roman" w:cs="Times New Roman"/>
          <w:b/>
          <w:bCs/>
          <w:color w:val="000000"/>
          <w:sz w:val="28"/>
          <w:szCs w:val="28"/>
          <w:lang w:val="uk-UA" w:eastAsia="ru-RU"/>
        </w:rPr>
        <w:t>4</w:t>
      </w:r>
      <w:r w:rsidRPr="006A1D79">
        <w:rPr>
          <w:rFonts w:ascii="Times New Roman" w:eastAsia="Times New Roman" w:hAnsi="Times New Roman" w:cs="Times New Roman"/>
          <w:b/>
          <w:bCs/>
          <w:color w:val="000000"/>
          <w:sz w:val="28"/>
          <w:szCs w:val="28"/>
          <w:lang w:val="uk-UA" w:eastAsia="ru-RU"/>
        </w:rPr>
        <w:t>. Забезпечення безпеки у велосипедному поході. Правила дорожнього руху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Небезпечні ситуації в туристсько-краєзнавчих походах. Поняття «нещасний випадок». Об’єктивні та суб’єктивні причини нещасних випадків. Запобігання виникненню небезпечних ситуацій під час проведення походів. Загальні вимоги безпеки в походах. Поняття «аварійна ситуація». Загальні вимоги до дій групи велотуристів у разі виникнення аварійної ситуації. Захисне спорядження велотуриста.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Правила поведінки в подорожі: культура взаємовідносин між учасниками подорожі, з місцевим населенням; надання допомоги людям, які потрапили в біду; охорона природи, пам’яток історії та культури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Правила дорожнього руху: загальні положення; вимоги до велосипедистів; регулювання дорожнього руху (світлофори та їх типи, значення сигналів світлофорів, сигнали регулювальника). Попереджувальні та заборонні дорожні знаки.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Розв’язання задач з Правил дорожнього руху.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r>
        <w:rPr>
          <w:rFonts w:ascii="Times New Roman" w:eastAsia="Times New Roman" w:hAnsi="Times New Roman" w:cs="Times New Roman"/>
          <w:b/>
          <w:bCs/>
          <w:color w:val="000000"/>
          <w:sz w:val="28"/>
          <w:szCs w:val="28"/>
          <w:lang w:val="uk-UA" w:eastAsia="ru-RU"/>
        </w:rPr>
        <w:t>5</w:t>
      </w:r>
      <w:r w:rsidRPr="006A1D79">
        <w:rPr>
          <w:rFonts w:ascii="Times New Roman" w:eastAsia="Times New Roman" w:hAnsi="Times New Roman" w:cs="Times New Roman"/>
          <w:b/>
          <w:bCs/>
          <w:color w:val="000000"/>
          <w:sz w:val="28"/>
          <w:szCs w:val="28"/>
          <w:lang w:val="uk-UA" w:eastAsia="ru-RU"/>
        </w:rPr>
        <w:t>. Туристські можливості свого регіону та території України для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Природні, штучні, історичні та культурні краєзнавчі об’єкти свого регіону та території України, наявність спортивно-туристських та природних перешкод на шляхах під’їзду до них та при проходженні маршрутів (ґрунтові дороги, лісові стежки, круті або затяжні підйоми та спуски, водні перешкоди та ін.).</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r>
        <w:rPr>
          <w:rFonts w:ascii="Times New Roman" w:eastAsia="Times New Roman" w:hAnsi="Times New Roman" w:cs="Times New Roman"/>
          <w:b/>
          <w:bCs/>
          <w:color w:val="000000"/>
          <w:sz w:val="28"/>
          <w:szCs w:val="28"/>
          <w:lang w:val="uk-UA" w:eastAsia="ru-RU"/>
        </w:rPr>
        <w:t>6</w:t>
      </w:r>
      <w:r w:rsidRPr="006A1D79">
        <w:rPr>
          <w:rFonts w:ascii="Times New Roman" w:eastAsia="Times New Roman" w:hAnsi="Times New Roman" w:cs="Times New Roman"/>
          <w:b/>
          <w:bCs/>
          <w:color w:val="000000"/>
          <w:sz w:val="28"/>
          <w:szCs w:val="28"/>
          <w:lang w:val="uk-UA" w:eastAsia="ru-RU"/>
        </w:rPr>
        <w:t>. Особливості орієнтування у велопоході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Зручні для велопоходів масштаби карт. Основні правила роботи з картою на місцевості. Порядок роботи з легендою на маршруті.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w:t>
      </w:r>
      <w:r>
        <w:rPr>
          <w:rFonts w:ascii="Times New Roman" w:eastAsia="Times New Roman" w:hAnsi="Times New Roman" w:cs="Times New Roman"/>
          <w:b/>
          <w:bCs/>
          <w:color w:val="000000"/>
          <w:sz w:val="28"/>
          <w:szCs w:val="28"/>
          <w:lang w:val="uk-UA" w:eastAsia="ru-RU"/>
        </w:rPr>
        <w:t>7</w:t>
      </w:r>
      <w:r w:rsidRPr="006A1D79">
        <w:rPr>
          <w:rFonts w:ascii="Times New Roman" w:eastAsia="Times New Roman" w:hAnsi="Times New Roman" w:cs="Times New Roman"/>
          <w:b/>
          <w:bCs/>
          <w:color w:val="000000"/>
          <w:sz w:val="28"/>
          <w:szCs w:val="28"/>
          <w:lang w:val="uk-UA" w:eastAsia="ru-RU"/>
        </w:rPr>
        <w:t>. Правила змагань з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Теоретична частина. </w:t>
      </w:r>
      <w:r w:rsidRPr="006A1D79">
        <w:rPr>
          <w:rFonts w:ascii="Times New Roman" w:eastAsia="Times New Roman" w:hAnsi="Times New Roman" w:cs="Times New Roman"/>
          <w:color w:val="000000"/>
          <w:sz w:val="28"/>
          <w:szCs w:val="28"/>
          <w:lang w:val="uk-UA" w:eastAsia="ru-RU"/>
        </w:rPr>
        <w:t>Положення про змагання. Умови змагань. Види дистанцій змагань з велосипедного туризму. Умови дистанції «Фігурне водіння велосипеду», таблиця штрафів.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Постановка дистанції «Фігурне водіння велосипеду». Тренувальне проходження дистанції та тренувальне суддівство на дистанції.</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b/>
          <w:bCs/>
          <w:color w:val="000000"/>
          <w:sz w:val="28"/>
          <w:szCs w:val="28"/>
          <w:lang w:val="uk-UA" w:eastAsia="ru-RU"/>
        </w:rPr>
        <w:t>Розділ 3. Фізична підготовка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про фізичну культуру та спорт як складові системи фізичного виховання. Режим дня та його значення. Гартування. Позитивні та негативні чинники фізичного розвитку дитини.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сили. Вправи з використанням маси власного тіла (підтягування, віджимання, присідання, стрибки тощо); вправи з використанням маси предметів (штанга,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витривалості.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 розвиваючі вправи з предметами; гімнастичні та акробатичні вправи.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Вправи з незвичних вихідних положень. Асиметричні рухи. Дзеркальне виконання вправ. Вправи з різним мязовим напруженням.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Спортивні та рухливі ігри.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Спеціальна фізична підготовка. Вправи на розвиток спеціальних навичок, необхідних для обраного виду туризму.</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5. Підготовка та участь в туристсько-краєзнавчих заходах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Підготовка та участь в одно-, дводенних туристських спортивних походах, змаганнях, зльотах, екскурсіях тощо. </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Підбиття підсумків </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b/>
          <w:bCs/>
          <w:color w:val="000000"/>
          <w:sz w:val="28"/>
          <w:szCs w:val="28"/>
          <w:lang w:val="uk-UA" w:eastAsia="ru-RU"/>
        </w:rPr>
        <w:t>ПРОГНОЗОВАНІ РЕЗУЛЬТАТИ</w:t>
      </w:r>
    </w:p>
    <w:p w:rsidR="006A1D79" w:rsidRPr="006A1D79" w:rsidRDefault="006A1D79" w:rsidP="006A1D79">
      <w:pPr>
        <w:spacing w:after="0" w:line="240" w:lineRule="auto"/>
        <w:ind w:firstLine="900"/>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знати</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загальні відомості про історію розвитку спортивного туризму, зокрема обраного виду туризму;</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сучасний стан розвитку спортивного туризму в Україні та світі;</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вимоги безпеки життєдіяльності при проведенні навчальних занять та туристсько-краєзнавчих подорожей;</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дій в надзвичайних ситуаціях природного, техногенного та воєнного характеру;</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положення Правил проведення спортивних туристських походів з учнівською та студентською молоддю України (вимоги до учасників походу, права та обов’язки учасників подорожей);</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правила та послідовність роботи з компасом та картою, особливості орієнтування на місцевості з картою та без неї;</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до туристського бівуаку, способи організації ночівлі в польових умовах (зокрема з використанням природних матеріалів), організації туристського побуту та харчування;</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види туристського спорядження;</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групи туристських вузлів за призначенням;</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загальні вимоги щодо організації безпеки в туристських походах, поняття страховки та самостраховки;</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положення Правил змагань зі спортивного туризму;</w:t>
      </w:r>
    </w:p>
    <w:p w:rsidR="006A1D79" w:rsidRPr="006A1D79" w:rsidRDefault="006A1D79" w:rsidP="006A1D79">
      <w:pPr>
        <w:numPr>
          <w:ilvl w:val="0"/>
          <w:numId w:val="1"/>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правила особистої гігієни, первинні ознаки захворювань, які найчастіші трапляються під час подорожей, способи надання домедичної допомоги, зокрема за допомогою підручних матеріалів</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історію розвитку велосипедного туризму; </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сучасний стан розвитку велосипедного туризму в Україні та світі;</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організації бівуаку та харчування в умовах велосипедного походу;</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загальні вимоги до спеціального туристського спорядження для велосипедного туризму;</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характеристику основних природних перешкод, притаманних для велосипедного туризму, способи їх подолання;</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принципи тактики підготовки та проведення велосипедних походів;</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туристські можливості рідного краю (регіону);</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характерні для велосипедних походів травми, та способи їх попередження; </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Правил дорожнього руху до велосипедистів, значення попереджувальних і заборонних дорожніх знаків, сигналів регулювальника, світлофорів.</w:t>
      </w:r>
    </w:p>
    <w:p w:rsidR="006A1D79" w:rsidRPr="006A1D79" w:rsidRDefault="006A1D79" w:rsidP="006A1D79">
      <w:pPr>
        <w:numPr>
          <w:ilvl w:val="0"/>
          <w:numId w:val="2"/>
        </w:numPr>
        <w:spacing w:after="0" w:line="240" w:lineRule="auto"/>
        <w:ind w:left="786"/>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Правил змагань з техніки велосипедного туризму і таблицю штрафів, стосовні дистанції «Фігурне водіння велосипеду».</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left="227" w:firstLine="673"/>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вміти</w:t>
      </w:r>
    </w:p>
    <w:p w:rsidR="006A1D79" w:rsidRPr="006A1D79" w:rsidRDefault="006A1D79" w:rsidP="006A1D79">
      <w:pPr>
        <w:numPr>
          <w:ilvl w:val="0"/>
          <w:numId w:val="3"/>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користуватися компасом, топографічною і спортивною картою для орієнтування на місцевості; </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визначати своє місцезнаходження на карті, визначати сторони світу за допомогою компаса та без нього;</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перелік необхідного загальнотуристського особистого та групового спорядження; добирати, доглядати та правильно зберігати його;</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укладати рюкзак, встановлювати намет, розпалювати вогнище, організовувати ночівлю в польових умовах;</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організувати привал та вогнище за відсутності спеціальних засобів (з використанням природних матеріалів);</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в’язати найпростіші туристські вузли (прямий, «вісімка», схоплюючий, зустрічний, булінь, ткацький, провідник);</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прості природні перешкоди в поході та/або на дистанції змагань, застосовувати прийоми страховки та самостраховки;</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рухатися похідним строєм, витримувати темп, дистанцію;</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готувати прості страви на вогнищі;</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надавати домедичну допомогу, транспортувати потерпілого;</w:t>
      </w:r>
    </w:p>
    <w:p w:rsidR="006A1D79" w:rsidRPr="006A1D79" w:rsidRDefault="006A1D79" w:rsidP="006A1D79">
      <w:pPr>
        <w:numPr>
          <w:ilvl w:val="0"/>
          <w:numId w:val="4"/>
        </w:numPr>
        <w:spacing w:after="0" w:line="240" w:lineRule="auto"/>
        <w:ind w:left="587"/>
        <w:jc w:val="both"/>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взаємодіяти з іншими членами команди, групи, надавати допомогу іншим гуртківцям;</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перелік спеціального особистого та групового спорядження; добирати, доглядати та правильно зберігати його;</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велорюкзак;</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прості природні перешкоди, характерні для велосипедного туризму, </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план підготовки та розробляти маршрут ступеневого велосипедного туристського походу;</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рухатися на велосипедах похідним строєм з дотриманням вимог Правил дорожнього руху по асфальтових та твердих ґрунтових дорогах з різним покриттям, витримувати темп, дистанцію та інтервал руху,</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дистанцію «Фігурне водіння велосипеду» змагань з велосипедного туризму;</w:t>
      </w:r>
    </w:p>
    <w:p w:rsidR="006A1D79" w:rsidRPr="006A1D79" w:rsidRDefault="006A1D79" w:rsidP="006A1D79">
      <w:pPr>
        <w:numPr>
          <w:ilvl w:val="0"/>
          <w:numId w:val="4"/>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виконувати обов’язки судді на дистанції «Фігурне водіння велосипеду» змагань з техніки велосипедного туризму;</w:t>
      </w:r>
    </w:p>
    <w:p w:rsidR="006A1D79" w:rsidRDefault="006A1D79" w:rsidP="006A1D79">
      <w:pPr>
        <w:spacing w:after="0" w:line="240" w:lineRule="auto"/>
        <w:ind w:left="567"/>
        <w:jc w:val="both"/>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left="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набути досвіду:</w:t>
      </w:r>
    </w:p>
    <w:p w:rsidR="006A1D79" w:rsidRPr="006A1D79" w:rsidRDefault="006A1D79" w:rsidP="006A1D79">
      <w:pPr>
        <w:numPr>
          <w:ilvl w:val="0"/>
          <w:numId w:val="5"/>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орієнтування на місцевості за допомогою карти і компасу, за місцевими прикметами, проходження нескладних маршрутів за письмовим описом (легендою), діяти в умовах відсутності (втрати) карти, компасу;</w:t>
      </w:r>
    </w:p>
    <w:p w:rsidR="006A1D79" w:rsidRPr="006A1D79" w:rsidRDefault="006A1D79" w:rsidP="006A1D79">
      <w:pPr>
        <w:numPr>
          <w:ilvl w:val="0"/>
          <w:numId w:val="5"/>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організації бівуака та готування їжі в польових умовах;</w:t>
      </w:r>
    </w:p>
    <w:p w:rsidR="006A1D79" w:rsidRPr="006A1D79" w:rsidRDefault="006A1D79" w:rsidP="006A1D79">
      <w:pPr>
        <w:numPr>
          <w:ilvl w:val="0"/>
          <w:numId w:val="5"/>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дій в складі групи (команди) на дистанції змагань, в поході;</w:t>
      </w:r>
    </w:p>
    <w:p w:rsidR="006A1D79" w:rsidRPr="006A1D79" w:rsidRDefault="006A1D79" w:rsidP="006A1D79">
      <w:pPr>
        <w:numPr>
          <w:ilvl w:val="0"/>
          <w:numId w:val="5"/>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участі в одно-, дводенних походах, змаганнях. </w:t>
      </w:r>
    </w:p>
    <w:p w:rsidR="006A1D79" w:rsidRDefault="006A1D79" w:rsidP="006A1D79">
      <w:pPr>
        <w:spacing w:after="0" w:line="240" w:lineRule="auto"/>
        <w:ind w:left="567"/>
        <w:jc w:val="both"/>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left="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взяти участь</w:t>
      </w:r>
      <w:r w:rsidRPr="006A1D79">
        <w:rPr>
          <w:rFonts w:ascii="Times New Roman" w:eastAsia="Times New Roman" w:hAnsi="Times New Roman" w:cs="Times New Roman"/>
          <w:color w:val="000000"/>
          <w:sz w:val="28"/>
          <w:szCs w:val="28"/>
          <w:lang w:val="uk-UA" w:eastAsia="ru-RU"/>
        </w:rPr>
        <w:t xml:space="preserve"> в заліковому поході 2-3 ступеню складності та/або змаганнях зі спортивного туризму на дистанціях 1-2 класу. </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Другий рік навчання</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Вступ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Орієнтовне календарне планування роботи на навчальний рік, навчально-тренувальні цикли, час і місце, райони проведення зборів, походів.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Забезпечення безпеки життєдіяльності при проведенні змагань у приміщеннях, спортивних залах, спортивних майданчиках та на місцевості. Безпечні умови організації подорожей, правила дорожнього руху. Норми поведінки у міському та міжміському транспорті. Особливості забезпечення безпеки в зимовий період. Правила безпеки життєдіяльності на водоймах. Інструктаж учасників об’єднання з питань безпеки.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Дії в умовах надзвичайних ситуацій, зокрема воєнного часу. Дії при виявленні вибухонебезпечних предметів в місті, лісі тощо.</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1. Загальнотуристська підготовка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(у разі його проведення).</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1.2. Історія розвитку та сучасний стан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Особливості та історія розвитку обраного виду туризму. Історія дитячо-юнацького туризму. Дитячо-юнацький туризм на сучасному етапі.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Права та обов’язки учасників спортивних туристських походів. Вимоги до учасників подорожей та формування групи в залежності виду туризму та рівня складності подорожі. Категорії та ступені складності походу.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4</w:t>
      </w:r>
      <w:r w:rsidRPr="006A1D79">
        <w:rPr>
          <w:rFonts w:ascii="Times New Roman" w:eastAsia="Times New Roman" w:hAnsi="Times New Roman" w:cs="Times New Roman"/>
          <w:b/>
          <w:bCs/>
          <w:color w:val="000000"/>
          <w:sz w:val="28"/>
          <w:szCs w:val="28"/>
          <w:lang w:val="uk-UA" w:eastAsia="ru-RU"/>
        </w:rPr>
        <w:t>. Топографічна підготовка. Орієнтування на місцевості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азимуту. Визначення азимута на карті та на місцевості. Магнітне схилення. Магнітні аномалії. Дирекційний кут.</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Опис маршруту. Рух за «легендою».</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Рух за азимутом (на відкритій місцевості, у лісі, у горах, у тумані). Види карт. Підбір карт для походу. Поняття старіння карти та її коригування.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Орієнтування за допомогою топографічної карти та карти для спортивного орієнтування.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Окомірна зйомка місцевості та опис маршруту.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Рух за азимутом. Визначення азимуту на місцевості та на карті. Масштабна та позамасштабна окомірна зйомка невеликих ділянок місцевості. Складання опису маршруту.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5</w:t>
      </w:r>
      <w:r w:rsidRPr="006A1D79">
        <w:rPr>
          <w:rFonts w:ascii="Times New Roman" w:eastAsia="Times New Roman" w:hAnsi="Times New Roman" w:cs="Times New Roman"/>
          <w:b/>
          <w:bCs/>
          <w:color w:val="000000"/>
          <w:sz w:val="28"/>
          <w:szCs w:val="28"/>
          <w:lang w:val="uk-UA" w:eastAsia="ru-RU"/>
        </w:rPr>
        <w:t>. Загальнотуристське спорядження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Теоретична частина.</w:t>
      </w:r>
      <w:r w:rsidRPr="006A1D79">
        <w:rPr>
          <w:rFonts w:ascii="Times New Roman" w:eastAsia="Times New Roman" w:hAnsi="Times New Roman" w:cs="Times New Roman"/>
          <w:color w:val="000000"/>
          <w:sz w:val="28"/>
          <w:szCs w:val="28"/>
          <w:lang w:val="uk-UA" w:eastAsia="ru-RU"/>
        </w:rPr>
        <w:t xml:space="preserve"> Загальні вимоги до спорядження (вага, надійність, компактність). Відповідність спорядження району подорож, її тривалості, часу її проведення. Спорядження для виживання в умовах надзвичайних ситуацій.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Групове загальнотуристське спорядження. Намети. Тенти. Створення укриття з підручних матеріалів в різних природних умовах та в різні пори року.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Індивідуальний та груповий ремонтний набір (призначення, склад, використання).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Спеціальне спорядження та його залежність від виду туризму, особливостей району проведення та складності подорожі.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Туристські вузли.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Складання переліку необхідного спорядження для умовного походу. Встановлення тенту. Проведення дрібного ремонту спорядження. В’язання туристських вузлів. Спорудження укриття з підручних матеріалів.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6</w:t>
      </w:r>
      <w:r w:rsidRPr="006A1D79">
        <w:rPr>
          <w:rFonts w:ascii="Times New Roman" w:eastAsia="Times New Roman" w:hAnsi="Times New Roman" w:cs="Times New Roman"/>
          <w:b/>
          <w:bCs/>
          <w:color w:val="000000"/>
          <w:sz w:val="28"/>
          <w:szCs w:val="28"/>
          <w:lang w:val="uk-UA" w:eastAsia="ru-RU"/>
        </w:rPr>
        <w:t>. Організація бівуаку в туристському поході. Харчування у 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Складання меню. Поняття циклів харчування. Залежність між характером маршруту, перешкод, інтенсивністю походу (змагань) та меню.</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Продукти, що використовуються в поході. Вимоги до калорійності та хімічного складу харчування.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Зберігання продуктів у поході. Облаштування місця бівуаку, охорона природного середовища. Протипожежна безпека.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Режим харчування та водосолевий режим у поході. Можливості використання природних джерел їжі та отримання води.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Калорійність, поживність, смакові якості та різноманітність харчування.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Отруйні та небезпечні рослини (ягоди, гриби тощо).</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Складання меню, розкладки. Розрахунок калорійності страв та раціонів. Пакування продуктів.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w:t>
      </w:r>
      <w:r>
        <w:rPr>
          <w:rFonts w:ascii="Times New Roman" w:eastAsia="Times New Roman" w:hAnsi="Times New Roman" w:cs="Times New Roman"/>
          <w:b/>
          <w:bCs/>
          <w:color w:val="000000"/>
          <w:sz w:val="28"/>
          <w:szCs w:val="28"/>
          <w:lang w:val="uk-UA" w:eastAsia="ru-RU"/>
        </w:rPr>
        <w:t>7</w:t>
      </w:r>
      <w:r w:rsidRPr="006A1D79">
        <w:rPr>
          <w:rFonts w:ascii="Times New Roman" w:eastAsia="Times New Roman" w:hAnsi="Times New Roman" w:cs="Times New Roman"/>
          <w:b/>
          <w:bCs/>
          <w:color w:val="000000"/>
          <w:sz w:val="28"/>
          <w:szCs w:val="28"/>
          <w:lang w:val="uk-UA" w:eastAsia="ru-RU"/>
        </w:rPr>
        <w:t>.Правила санітарії та гігієни. Домедична допомога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Теоретична частина. </w:t>
      </w:r>
      <w:r w:rsidRPr="006A1D79">
        <w:rPr>
          <w:rFonts w:ascii="Times New Roman" w:eastAsia="Times New Roman" w:hAnsi="Times New Roman" w:cs="Times New Roman"/>
          <w:color w:val="000000"/>
          <w:sz w:val="28"/>
          <w:szCs w:val="28"/>
          <w:lang w:val="uk-UA" w:eastAsia="ru-RU"/>
        </w:rPr>
        <w:t>Домедична допомога при травмах і захворюваннях, що виникли внаслідок несприятливих метеорологічних умов. Допомога при ураженні блискавкою. Допомога при обмороженні. Допомога при тепловому та/або сонячному ударі.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Домедична допомога при укусах тварин, комах, плазунів, отруєнні рослинами, грибами.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Допомога при утопленні. Реанімаційні дії.</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Надання домедичної допомоги при різних умовних травмах.</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b/>
          <w:bCs/>
          <w:color w:val="000000"/>
          <w:sz w:val="28"/>
          <w:szCs w:val="28"/>
          <w:lang w:val="uk-UA" w:eastAsia="ru-RU"/>
        </w:rPr>
        <w:t xml:space="preserve">Розділ 2. </w:t>
      </w:r>
      <w:r>
        <w:rPr>
          <w:rFonts w:ascii="Times New Roman" w:eastAsia="Times New Roman" w:hAnsi="Times New Roman" w:cs="Times New Roman"/>
          <w:b/>
          <w:bCs/>
          <w:color w:val="000000"/>
          <w:sz w:val="28"/>
          <w:szCs w:val="28"/>
          <w:lang w:val="uk-UA" w:eastAsia="ru-RU"/>
        </w:rPr>
        <w:t>С</w:t>
      </w:r>
      <w:r w:rsidRPr="006A1D79">
        <w:rPr>
          <w:rFonts w:ascii="Times New Roman" w:eastAsia="Times New Roman" w:hAnsi="Times New Roman" w:cs="Times New Roman"/>
          <w:b/>
          <w:bCs/>
          <w:color w:val="000000"/>
          <w:sz w:val="28"/>
          <w:szCs w:val="28"/>
          <w:lang w:val="uk-UA" w:eastAsia="ru-RU"/>
        </w:rPr>
        <w:t>пеціальна туристська підготовка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2.1. Техніка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Природні перешкоди, які зустрічаються у велосипедних походах: бездоріжжя, схили, заболочені ділянки, водні перешкоди, піщані ділянки тощо.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lastRenderedPageBreak/>
        <w:t>Техніка водіння велосипеду в різних умовах: підйом вгору на велосипеді; спуск по схилу на велосипеді; подолання піщаної ділянки, подолання колії.</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Способи і техніка подолання природних перешкод. Принципи економії сил, раціональності руху і способу подолання природних перешкод.</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Набуття і вдосконалення навичок подолання простих перешкод і виконання спеціальних завдань дистанцій «Тріал» та «Велокрос» (рух по бездоріжжю; підйом вгору на велосипеді; спуск по схилу на велосипеді; подолання піщаної ділянки; подолання колії та ін.).</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2.2. Тактика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Підготовка до походу (вибір і детальне вивчення району подорожі, планування маршруту, складання календарного плану походу, планування матеріально-технічного забезпечення групи, заходів безпеки). Розрахунок категорії складності велосипедного маршруту за прийнятою класифікацією. Побудова маршруту подорожі заданого ступеню, а також І категорії складності.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Внесення корективів до графіка руху залежно від реальних умов (погодних умов; отримання травм чи захворювання учасників, фізичного та психологічного стану групи). Розвідка складних ділянок маршруту. Похідний порядок руху учасників.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Запасний варіант маршруту. Аварійні ситуації та причини припинення походу. Аварійне сходження з маршруту.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Розробка основного і запасного варіантів маршруту 1-2 к. с. Вибір можливих аварійних варіантів сходу з маршруту.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2.3. Спорядження для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Різновиди велорюкзаків, їх місткість, зручність для переносу та кріплення на багажнику велосипеда. Огляд та характеристика наявних у продажі велорюкзаків, рекомендації щодо самостійного виготовлення велорюкзака.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Велосипед. Будова та обслуговування головних вузлів велосипеду: втулка переднього та заднього коліс, каретка, компаньола, манетки, рульова колонка, гальма. Регулювання пошукового та шагового перемикача швидкостей. Заміна гальмівних колодок.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Регулювання перемикача швидкостей. Заміна гальмівних колодок. Заміна пробитої камери.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2.4. Особливості організації туристського побуту та харчування у велопоході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Догляд за спорядженням та одягом. Облаштування місць просушки одягу та взуття на місці ночівлі. Пристосування для просушки речей на велорюкзаку під час руху на маршруті. Склад ремонтного набору.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Значення правильної організації харчування в багатоденному велопоході. Режим харчування та водосолевий режим у поході. Калорійність, поживність, смакові якості та різноманітність харчування. Пакування, транспортування і зберігання продуктів. Приготування їжі в похідних умовах, використання термосу для приготування гарячої страви під час руху. Збагачення раціону за рахунок дарів природи. Облік витрат продуктів.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Приготування їжі в похідних умовах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2.5. Забезпечення безпеки у велосипедному туризмі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Аналіз характерних аварійних випадків у велотуризмі. Головні непередбачувані ситуації, пов’язані з характером велопоходів: наїзд на перешкоду, зіткнення з транспортом, падіння під час їзди і таке інше.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Заходи безпеки на крутих поворотах, слизькій дорозі, на перехрестях та інших небезпечних ділянках. Сигнали та взаємозв’язок керівника та членів групи під час руху велоколони.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Правила дорожнього руху: проїзд перехресть; попереджувальні сигнали; рух через залізничні переїзди. Дорожні знаки пріоритету та наказові знаки.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Практична частина. </w:t>
      </w:r>
      <w:r w:rsidRPr="006A1D79">
        <w:rPr>
          <w:rFonts w:ascii="Times New Roman" w:eastAsia="Times New Roman" w:hAnsi="Times New Roman" w:cs="Times New Roman"/>
          <w:color w:val="000000"/>
          <w:sz w:val="28"/>
          <w:szCs w:val="28"/>
          <w:lang w:val="uk-UA" w:eastAsia="ru-RU"/>
        </w:rPr>
        <w:t>Розв’язання задач та тестування з Правил дорожнього руху для велосипедистів.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2.6. Туристські можливості регіонів України у велосипедному туризмі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Загальна краєзнавча характеристика головних регіонів України, необхідність врахування місцевих умов при побудові велосипедних маршрутів. Особливості природного ландшафту Криму та Карпат для проведення спортивних туристських походів. Краєзнавчі об’єкти на спортивних туристських маршрутах.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2.7. Особливості орієнтування у велосипедному туризмі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Теоретична частина. </w:t>
      </w:r>
      <w:r w:rsidRPr="006A1D79">
        <w:rPr>
          <w:rFonts w:ascii="Times New Roman" w:eastAsia="Times New Roman" w:hAnsi="Times New Roman" w:cs="Times New Roman"/>
          <w:color w:val="000000"/>
          <w:sz w:val="28"/>
          <w:szCs w:val="28"/>
          <w:lang w:val="uk-UA" w:eastAsia="ru-RU"/>
        </w:rPr>
        <w:t>Прості способи вимірювання на місцевості. Практичне значення точних вимірювань на місцевості, вміння визначати за картою крутість схилів і будувати профіль рельєфу за обраним маршрутом для велотуристів. Двомасштабність профілю рельєфу. Послідовність побудови профілю рельєфу.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Велокомп’ютер, його призначення, різновиди, головні опції. Використання велокомп’ютера при орієнтуванні на місцевості.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Практична частина. </w:t>
      </w:r>
      <w:r w:rsidRPr="006A1D79">
        <w:rPr>
          <w:rFonts w:ascii="Times New Roman" w:eastAsia="Times New Roman" w:hAnsi="Times New Roman" w:cs="Times New Roman"/>
          <w:color w:val="000000"/>
          <w:sz w:val="28"/>
          <w:szCs w:val="28"/>
          <w:lang w:val="uk-UA" w:eastAsia="ru-RU"/>
        </w:rPr>
        <w:t>Практичні вправи із вимірювання відстані на місцевості за допомогою велолічильника (велокомп’ютера) і за витраченим часом. Знаходження заданих картою чи легендою об’єктів за заданою відстанню за допомогою велокомп’ютера. Контроль швидкості руху за допомогою велокомп’ютера.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Тренування з орієнтування на велосипеді.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2.8. Правила змагань з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Умови дистанцій «Тріал» та «Велокрос», їх особливості в порівнянні з дистанцією «Фігурне водіння велосипеду», перешкоди, таблиця штрафів.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Постановка дистанцій «Тріал» та «Велокрос». Тренування проходження та суддівство дистанцій «Тріал» та «Велокрос».</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3. Фізична підготовка </w:t>
      </w:r>
    </w:p>
    <w:p w:rsidR="006A1D79" w:rsidRPr="006A1D79" w:rsidRDefault="006A1D79" w:rsidP="006A1D79">
      <w:pPr>
        <w:spacing w:after="0" w:line="240" w:lineRule="auto"/>
        <w:ind w:right="76"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Показники фізичного стану людини. Вплив тренувань на нервову систему, м’язи, кровообіг, стан внутрішніх органів, загальний стан здоров’я. Значення самоконтролю під час занять спортом. Способи самоконтролю. </w:t>
      </w:r>
    </w:p>
    <w:p w:rsidR="006A1D79" w:rsidRPr="006A1D79" w:rsidRDefault="006A1D79" w:rsidP="006A1D79">
      <w:pPr>
        <w:spacing w:after="0" w:line="240" w:lineRule="auto"/>
        <w:ind w:right="76"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1D79" w:rsidRPr="006A1D79" w:rsidRDefault="006A1D79" w:rsidP="006A1D79">
      <w:pPr>
        <w:spacing w:after="0" w:line="240" w:lineRule="auto"/>
        <w:ind w:right="76"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1D79" w:rsidRPr="006A1D79" w:rsidRDefault="006A1D79" w:rsidP="006A1D79">
      <w:pPr>
        <w:spacing w:after="0" w:line="240" w:lineRule="auto"/>
        <w:ind w:right="76"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сили. Вправи з використанням маси власного тіла (підтягування, віджимання, присідання, стрибки тощо); вправи з використанням ваги предметів (штанга,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витривалості.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загальнорозвиваючі вправи з предметами; гімнастичні та акробатичні вправи.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Вправи з незвичних вихідних положень. Асиметричні рухи. Дзеркальне виконання вправ. Вправи з різним мязовим напруженням.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Спортивні та рухливі ігри.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5. Підготовка та участь в туристсько-краєзнавчих заходах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Підготовка та участь в одно-, дво-, триденних туристських спортивних походах, змаганнях, зльотах, екскурсіях тощо.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Підбиття підсумків </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left="227" w:firstLine="493"/>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ПРОГНОЗОВАНІ РЕЗУЛЬТАТИ </w:t>
      </w:r>
    </w:p>
    <w:p w:rsidR="006A1D79" w:rsidRPr="006A1D79" w:rsidRDefault="006A1D79" w:rsidP="006A1D79">
      <w:pPr>
        <w:spacing w:after="0" w:line="240" w:lineRule="auto"/>
        <w:ind w:left="227" w:firstLine="493"/>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знати</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загальні відомості про історію розвитку обраного виду туризму, дитячо-юнацького туризму;</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принципи та критерії класифікації спортивних походів;</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Єдиної спортивної класифікації зі спортивного туризму</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загальні вимоги до туристського спорядження;</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до присвоєння спортивних розрядів з туризму;</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правила протипожежної безпеки та правила поведінки на водних об’єктах;</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до вибору місця для туристського бівуаку та до безпеки туристського бівуаку, типи туристських багать;</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до режиму харчування, калорійності та добору продуктів у туристському поході;</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засоби очищення та знезараження питної води; </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орієнтування в різних природних умовах;</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Правила змагань з спортивного туризму, мати поняття про Положення про змагання, умови проведення змагань;</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правила забезпечення страховки під час подолання природних перешкод в поході та/або на дистанції змагань;</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способи самоконтролю функціонального стану свого організму;</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 ремонтного набору, способи сушки одягу, взуття у разі негоди;</w:t>
      </w:r>
    </w:p>
    <w:p w:rsidR="006A1D79" w:rsidRPr="006A1D79" w:rsidRDefault="006A1D79" w:rsidP="006A1D79">
      <w:pPr>
        <w:numPr>
          <w:ilvl w:val="0"/>
          <w:numId w:val="6"/>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дій у разі втрати орієнтування окремим учасником або всією групою.</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принципи та критерії класифікації спортивних велосипедних походів;</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туристські можливості території України для велосипедного туризму;</w:t>
      </w:r>
    </w:p>
    <w:p w:rsidR="006A1D79" w:rsidRPr="006A1D79" w:rsidRDefault="006A1D79" w:rsidP="006A1D79">
      <w:pPr>
        <w:numPr>
          <w:ilvl w:val="0"/>
          <w:numId w:val="7"/>
        </w:numPr>
        <w:spacing w:after="0" w:line="240" w:lineRule="auto"/>
        <w:ind w:left="786"/>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організації бівуаку в велосипедному поході; </w:t>
      </w:r>
    </w:p>
    <w:p w:rsidR="006A1D79" w:rsidRPr="006A1D79" w:rsidRDefault="006A1D79" w:rsidP="006A1D79">
      <w:pPr>
        <w:numPr>
          <w:ilvl w:val="0"/>
          <w:numId w:val="7"/>
        </w:numPr>
        <w:spacing w:after="0" w:line="240" w:lineRule="auto"/>
        <w:ind w:left="786"/>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види, характеристику та способи подолання природних перешкод, характерних для велосипедних маршрутів;</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вимоги до режиму харчування, калорійності та добору продуктів в велосипедному туристському поході; </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види дистанцій змагань з велосипедного туризму; </w:t>
      </w:r>
    </w:p>
    <w:p w:rsidR="006A1D79" w:rsidRPr="006A1D79" w:rsidRDefault="006A1D79" w:rsidP="006A1D79">
      <w:pPr>
        <w:numPr>
          <w:ilvl w:val="0"/>
          <w:numId w:val="7"/>
        </w:numPr>
        <w:spacing w:after="0" w:line="240" w:lineRule="auto"/>
        <w:ind w:left="786"/>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правила забезпечення страховки під час подолання природних перешкод, характерних для велосипедного туризму;</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тактичні засади планування велосипедного туристського походу,;</w:t>
      </w:r>
    </w:p>
    <w:p w:rsidR="006A1D79" w:rsidRPr="006A1D79" w:rsidRDefault="006A1D79" w:rsidP="006A1D79">
      <w:pPr>
        <w:numPr>
          <w:ilvl w:val="0"/>
          <w:numId w:val="7"/>
        </w:numPr>
        <w:spacing w:after="0" w:line="240" w:lineRule="auto"/>
        <w:ind w:left="786"/>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 ремонтного набору для велосипедного походу;</w:t>
      </w:r>
    </w:p>
    <w:p w:rsidR="006A1D79" w:rsidRPr="006A1D79" w:rsidRDefault="006A1D79" w:rsidP="006A1D79">
      <w:pPr>
        <w:numPr>
          <w:ilvl w:val="0"/>
          <w:numId w:val="7"/>
        </w:numPr>
        <w:spacing w:after="0" w:line="240" w:lineRule="auto"/>
        <w:ind w:left="786"/>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правила користування велокомп’ютером.</w:t>
      </w:r>
    </w:p>
    <w:p w:rsidR="006A1D79" w:rsidRPr="006A1D79" w:rsidRDefault="006A1D79" w:rsidP="006A1D79">
      <w:pPr>
        <w:spacing w:after="0" w:line="240" w:lineRule="auto"/>
        <w:ind w:firstLine="720"/>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гуртка повинні вміти</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вимірювати відстані на місцевості та визначати висоту окремих об’єктів різними способами;</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здійснювати масштабну та позамасштабну окомірну зйомку невеликих ділянок на місцевості; складати опис маршруту;</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визначати істинні азимути та дирекційні кути за виміряним (відомим) магнітним азимутом;</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в’язати туристські вузли;</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рухатися по незнайомій місцевості за картою, описом (легендою), азимутом, орієнтуватися за рельєфом, лінійними орієнтирами;</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природні та штучні перешкоди, зокрема без використання спеціального спорядження за допомогою підручних засобів;</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перелік продуктів харчування для туристського походу, меню з урахуванням енергетичних витрат учасників на маршруті;</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добувати воду в природних умовах, знезаражувати воду;</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аналізувати дії свої та команді;</w:t>
      </w:r>
    </w:p>
    <w:p w:rsidR="006A1D79" w:rsidRPr="006A1D79" w:rsidRDefault="006A1D79" w:rsidP="006A1D79">
      <w:pPr>
        <w:numPr>
          <w:ilvl w:val="0"/>
          <w:numId w:val="8"/>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висловлювати та відстоювати власну точку зору під час дискусії, обговорення;</w:t>
      </w:r>
    </w:p>
    <w:p w:rsidR="006A1D79" w:rsidRPr="006A1D79" w:rsidRDefault="006A1D79" w:rsidP="006A1D79">
      <w:pPr>
        <w:numPr>
          <w:ilvl w:val="0"/>
          <w:numId w:val="8"/>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різноманітні природні перешкоди з допомогою спеціального спорядження;</w:t>
      </w:r>
    </w:p>
    <w:p w:rsidR="006A1D79" w:rsidRPr="006A1D79" w:rsidRDefault="006A1D79" w:rsidP="006A1D79">
      <w:pPr>
        <w:numPr>
          <w:ilvl w:val="0"/>
          <w:numId w:val="8"/>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організувати страховку та самостраховку при подоланні природних перешкод, характерних для велосипедного туризму;</w:t>
      </w:r>
    </w:p>
    <w:p w:rsidR="006A1D79" w:rsidRPr="006A1D79" w:rsidRDefault="006A1D79" w:rsidP="006A1D79">
      <w:pPr>
        <w:numPr>
          <w:ilvl w:val="0"/>
          <w:numId w:val="8"/>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план підготовки та кошторис велосипедного походу, розробляти маршрут та його запасні варіанти;</w:t>
      </w:r>
    </w:p>
    <w:p w:rsidR="006A1D79" w:rsidRPr="006A1D79" w:rsidRDefault="006A1D79" w:rsidP="006A1D79">
      <w:pPr>
        <w:numPr>
          <w:ilvl w:val="0"/>
          <w:numId w:val="8"/>
        </w:numPr>
        <w:spacing w:after="0" w:line="240" w:lineRule="auto"/>
        <w:ind w:left="587"/>
        <w:textAlignment w:val="baseline"/>
        <w:rPr>
          <w:rFonts w:ascii="Arial" w:eastAsia="Times New Roman" w:hAnsi="Arial" w:cs="Arial"/>
          <w:b/>
          <w:b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регулювати перемикачі швидкостей велосипеду;</w:t>
      </w:r>
    </w:p>
    <w:p w:rsidR="006A1D79" w:rsidRPr="006A1D79" w:rsidRDefault="006A1D79" w:rsidP="006A1D79">
      <w:pPr>
        <w:numPr>
          <w:ilvl w:val="0"/>
          <w:numId w:val="8"/>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контролювати швидкість та виміряти відстань за допомогою велокомп’ютера. </w:t>
      </w:r>
    </w:p>
    <w:p w:rsidR="006A1D79" w:rsidRPr="006A1D79" w:rsidRDefault="006A1D79" w:rsidP="006A1D79">
      <w:pPr>
        <w:numPr>
          <w:ilvl w:val="0"/>
          <w:numId w:val="8"/>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виконувати обов’язки судді на дистанціях «Тріал» та «Велокрос» змагань з техніки велосипедного туризму;</w:t>
      </w:r>
    </w:p>
    <w:p w:rsidR="006A1D79" w:rsidRDefault="006A1D79" w:rsidP="006A1D79">
      <w:pPr>
        <w:spacing w:after="0" w:line="240" w:lineRule="auto"/>
        <w:ind w:left="360"/>
        <w:jc w:val="both"/>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left="36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набути досвіду:</w:t>
      </w:r>
    </w:p>
    <w:p w:rsidR="006A1D79" w:rsidRPr="006A1D79" w:rsidRDefault="006A1D79" w:rsidP="006A1D79">
      <w:pPr>
        <w:numPr>
          <w:ilvl w:val="0"/>
          <w:numId w:val="9"/>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організації різних видів страховки;</w:t>
      </w:r>
    </w:p>
    <w:p w:rsidR="006A1D79" w:rsidRPr="006A1D79" w:rsidRDefault="006A1D79" w:rsidP="006A1D79">
      <w:pPr>
        <w:numPr>
          <w:ilvl w:val="0"/>
          <w:numId w:val="9"/>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подолання різних видів природних та штучних перешкод;</w:t>
      </w:r>
    </w:p>
    <w:p w:rsidR="006A1D79" w:rsidRPr="006A1D79" w:rsidRDefault="006A1D79" w:rsidP="006A1D79">
      <w:pPr>
        <w:numPr>
          <w:ilvl w:val="0"/>
          <w:numId w:val="9"/>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здійснення окомірної зйомки, опису маршруту;</w:t>
      </w:r>
    </w:p>
    <w:p w:rsidR="006A1D79" w:rsidRPr="006A1D79" w:rsidRDefault="006A1D79" w:rsidP="006A1D79">
      <w:pPr>
        <w:numPr>
          <w:ilvl w:val="0"/>
          <w:numId w:val="9"/>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участі в дво-, триденних походах, змаганнях;</w:t>
      </w:r>
    </w:p>
    <w:p w:rsidR="006A1D79" w:rsidRPr="006A1D79" w:rsidRDefault="006A1D79" w:rsidP="006A1D79">
      <w:pPr>
        <w:numPr>
          <w:ilvl w:val="0"/>
          <w:numId w:val="9"/>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проведення аналізу власних дій та дій команди, виступу команди, походу.  </w:t>
      </w:r>
    </w:p>
    <w:p w:rsidR="006A1D79" w:rsidRDefault="006A1D79" w:rsidP="006A1D79">
      <w:pPr>
        <w:spacing w:after="0" w:line="240" w:lineRule="auto"/>
        <w:ind w:left="567"/>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left="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взяти участь</w:t>
      </w:r>
      <w:r w:rsidRPr="006A1D79">
        <w:rPr>
          <w:rFonts w:ascii="Times New Roman" w:eastAsia="Times New Roman" w:hAnsi="Times New Roman" w:cs="Times New Roman"/>
          <w:color w:val="000000"/>
          <w:sz w:val="28"/>
          <w:szCs w:val="28"/>
          <w:lang w:val="uk-UA" w:eastAsia="ru-RU"/>
        </w:rPr>
        <w:t xml:space="preserve"> в заліковому велосипедному поході 3 ступеню складності – 1 категорії складності та/або змаганнях зі спортивного туризму на дистанціях не нижче 2 класу. </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Default="006A1D7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Третій рік навчання</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Вступ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Основна мета і завдання роботи об’єднання з урахуванням набутого учасниками туристського досвіду, обраного профілю (теми) краєзнавчих досліджень і спостережень. Орієнтовне календарне планування роботи на навчальний рік, навчально-тренувальні цикли, час і місце, райони проведення навчально-тренувальних зборів, походів.</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Забезпечення безпеки життєдіяльності при проведенні змагань у приміщеннях, спортивних залах, спортивних майданчиках та на місцевості. Безпечні умови організації подорожей, правила дорожнього руху. Норми поведінки у міському та міжміському транспорті. Особливості забезпечення безпеки в зимовий період. Правила безпеки життєдіяльності на водоймах. Інструктаж учасників об’єднання з питань безпеки.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Дії в умовах надзвичайних ситуацій, зокрема воєнного часу. Дії при виявленні вибухонебезпечних предметів в місті, лісі тощо.</w:t>
      </w:r>
    </w:p>
    <w:p w:rsidR="006A1D79" w:rsidRPr="006A1D79" w:rsidRDefault="006A1D79" w:rsidP="006A1D79">
      <w:pPr>
        <w:spacing w:after="24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b/>
          <w:bCs/>
          <w:color w:val="000000"/>
          <w:sz w:val="28"/>
          <w:szCs w:val="28"/>
          <w:lang w:val="uk-UA" w:eastAsia="ru-RU"/>
        </w:rPr>
        <w:t>Розділ 1. Загальнотуристська підготовка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1.1. Актуалізація знань попереднього року навчання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Актуалізація раніше отриманих опорних знань. Аналіз літнього багатоденного походу (у разі його проведення).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1.2. Історія розвитку та сучасний стан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Історія розвитку туризму регіону. Дитячо-юнацький туризм регіону: історія та сучасний стан. Роль туристських навичок в підготовці до захисту Вітчизни.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1.3. Правила проведення спортивних туристських походів з учнівською та студентською молоддю України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Порядок підготовки до походу та його проведення. Маршрутні документи.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Взаємодія з організацією, що проводить похід, маршрутно-кваліфікаційною комісією, аварійно-рятувальними підрозділами Державної служби надзвичайних ситуацій (ДСНС).</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Заповнення маршрутного листа (книжки).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1.5. Топографічна підготовка. Орієнтування на місцевості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Способи відновлення орієнтування в разі його втрати на змаганнях, в поході, у надзвичайних ситуаціях.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Особливості тактики в змаганнях з орієнтування в заданому напрямку, за вибором, на маркованій трасі, естафетах.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Особливості орієнтування в різних районах та природних умовах (тайзі, пустелі, горах тощо). Особливості орієнтування в умовах воєнного стану.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Подолання навчальних дистанцій орієнтування в заданому напрямку, по вибору, на маркованій трасі.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1.6. Загальнотуристське спорядження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Теоретична частина.</w:t>
      </w:r>
      <w:r w:rsidRPr="006A1D79">
        <w:rPr>
          <w:rFonts w:ascii="Times New Roman" w:eastAsia="Times New Roman" w:hAnsi="Times New Roman" w:cs="Times New Roman"/>
          <w:color w:val="000000"/>
          <w:sz w:val="28"/>
          <w:szCs w:val="28"/>
          <w:lang w:val="uk-UA" w:eastAsia="ru-RU"/>
        </w:rPr>
        <w:t xml:space="preserve"> Спорядження та обладнання для приготування їжі. Штучні джерела вогню та тепла (газові пальники, примуси). Використання природніх ресурсів.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1.7. Харчування в 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Складання меню та розкладки продуктів харчування на похід. Особливості пакування різних видів продуктів. Розподіл та перерозподіл ваги продуктів у поході.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Приготування страв у поході. Використання дарів природи для додаткового харчування в поході.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Забезпечення повноцінного харчування в умовах негоди. Аварійні варіанти харчування. Додаткове (штурмове) харчування. Особливості харчування в умовах нестачі їжі та/або питної води.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xml:space="preserve"> Складання розкладки з урахуванням аварійного запасу, штурмових раціонів, дарів природи.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1.8. Правила санітарії та гігієни. Домедична допомога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Способи транспортування потерпілого. Індивідуальне транспортування потерпілого. Транспортування потерпілого на ношах, в коконі. Транспортування потерпілого через перешкоди.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Транспортування потерпілого.</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2. Спеціальна туристська підготовка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2.1. Техніка велосипедного туризму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Особливості руху на велосипеді по пересіченій місцевості. Техніка подолання перешкод середньої складності.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Подолання вузького проїзду (шириною до 1 м), крутого повороту (під кутом 90°-120°). Рух по канаві та перетин канави. Переїзд через вал. Проїзд лабіринтом. Розворот на обмеженій площі. Переїзд через закріплені колоди. Техніка подолання додаткового етапу «Велоралі» – «Переправа через річку (яр) по колоді».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Вдосконалення техніки подолання дистанцій «Фігурне водіння велосипеду», «Тріал» та «Велокрос». Набуття та відпрацювання навичок подолання перешкод та додаткових етапів дистанції «Велоралі».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2.2. Тактика велосипедного туризму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Тактика проходження маршруту у гірських умовах: урахування необхідності акліматизації при плануванні маршруту; вибір найсприятливішого часу для подолання різноманітних перешкод; планування оптимальної відстані для денного переходу в залежності від очікуваного набору висот та характеру покриття доріг та стежок; готовність групи до подолання важких ділянок із розвантаженим велосипедом та велорюкзаком за плечима, перевірка зручності велорюкзака для заплічного носіння.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xml:space="preserve">Індивідуальна та командна тактична підготовка учасника змагань: розподіл сил за відрізками і в цілому на всю дистанцію; раціональний рух групи на командних дистанціях, взаємодія членів команди; спостереження за рухом інших учасників на дистанції та аналіз їх дій і помилок; раціональна </w:t>
      </w:r>
      <w:r w:rsidRPr="006A1D79">
        <w:rPr>
          <w:rFonts w:ascii="Times New Roman" w:eastAsia="Times New Roman" w:hAnsi="Times New Roman" w:cs="Times New Roman"/>
          <w:color w:val="000000"/>
          <w:sz w:val="28"/>
          <w:szCs w:val="28"/>
          <w:lang w:val="uk-UA" w:eastAsia="ru-RU"/>
        </w:rPr>
        <w:lastRenderedPageBreak/>
        <w:t>швидкість та її коригування на особистих дистанціях при подоланні перешкод, фігур та на проміжних відрізках.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Практична частина. </w:t>
      </w:r>
      <w:r w:rsidRPr="006A1D79">
        <w:rPr>
          <w:rFonts w:ascii="Times New Roman" w:eastAsia="Times New Roman" w:hAnsi="Times New Roman" w:cs="Times New Roman"/>
          <w:color w:val="000000"/>
          <w:sz w:val="28"/>
          <w:szCs w:val="28"/>
          <w:lang w:val="uk-UA" w:eastAsia="ru-RU"/>
        </w:rPr>
        <w:t>Вправи у виборі оптимальної тактики при подоланні перешкод та при проходженні різних етапів, дистанцій велосипедних змагань.</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2.3. Спорядження для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Головні вимоги до одягу та іншого спорядження велотуриста під час подорожі у холодні пори року.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Велосипедний ремонтний набір та його комплектування в залежності від технічної складності маршруту, тривалості походу та регіону його проведення. Характерні поломки під час походу та їх усунення у польових умовах. Ремонт нехарактерних ушкоджень підручними засобами.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Підготовка особистого і групового спорядження для велосипедної подорожі та змагань з велотуризму.</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2.4. Особливості організації туристського побуту та харчування у велопоході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Енергетичні витрати учасників велопоходів різної складності та в різні пори року. Калорійність харчування, її залежність від складності, тривалості та інших умов походу. Хімічний склад і калорійність продуктів харчування. Організація і режим харчування на маршруті. Кишенькове харчування на короткочасних привалах та зупинках. Приготування їжі в похідних умовах з використанням примусів та газових пальників. Рецепти похідних страв.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Примуси і газові пальники. Їх будова, призначення, особливості.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Складання типового циклічного меню для багатоденної подорожі з урахуванням енергетичних витрат учасників на маршруті, калорійності та хімічного складу продуктів харчування. Складання збірки рецептів похідних страв.</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2.5. Забезпечення безпеки в велосипедному туризмі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Причини виникнення небезпек у туристських походах. Роль туристської МКК в оцінці підготовленості туристської групи до подорожі відповідної складності. Запобігання небезпек у поході. Контрольно-рятувальна служба (КРС), її структура, права і обов’язки. Обов’язковість виконання туристами вказівок МКК і КРС.</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Способи і засоби сигналізації в поході (радіостанції, піротехнічні засоби, сигнальне дзеркало, сигнальні вогнища тощо). Міжнародна кодова таблиця сигналів.</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Правила безпеки під час проведення велопоходу в горах.</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Правила дорожнього руху: рух автотранспортних засобів зі спеціальними сигналами; рух по автомагістралях і дорогах для автомобілів; рух по гірських дорогах і на крутих спусках; розпізнавальні знаки, написи і позначення.</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Дорожні знаки: інформаційно-вказівні, знаки сервісу, таблички до дорожніх знаків та дорожня розмітка (в необхідному для велотуриста обсязі).</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Тестування з Правил дорожнього руху.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2.6. Туристські можливості інших держав в велосипедному туризмі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lastRenderedPageBreak/>
        <w:t>Теоретична частина.</w:t>
      </w:r>
      <w:r w:rsidRPr="006A1D79">
        <w:rPr>
          <w:rFonts w:ascii="Times New Roman" w:eastAsia="Times New Roman" w:hAnsi="Times New Roman" w:cs="Times New Roman"/>
          <w:color w:val="000000"/>
          <w:sz w:val="28"/>
          <w:szCs w:val="28"/>
          <w:lang w:val="uk-UA" w:eastAsia="ru-RU"/>
        </w:rPr>
        <w:t xml:space="preserve"> Цікаві краєзнавчі маршрути по країнах СНД. Регіони сусідніх країн, зручні для проведення спортивних туристських велопоходів (Кавказ, Урал тощо). Особливості подорожей по країнах Західної Європи та Близького Сходу.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2.7. Особливості орієнтування в велосипедному туризмі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Теоретична частина. </w:t>
      </w:r>
      <w:r w:rsidRPr="006A1D79">
        <w:rPr>
          <w:rFonts w:ascii="Times New Roman" w:eastAsia="Times New Roman" w:hAnsi="Times New Roman" w:cs="Times New Roman"/>
          <w:color w:val="000000"/>
          <w:sz w:val="28"/>
          <w:szCs w:val="28"/>
          <w:lang w:val="uk-UA" w:eastAsia="ru-RU"/>
        </w:rPr>
        <w:t>Орієнтування в різних природних умовах: у лісі, гірській місцевості, при обмеженій видимості. Дії групи при втраті орієнтування.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Визначення точки свого місцезнаходження за допомогою велокомп’ютера та інших електронних пристроїв.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GPS-навігатор. Його будова, принцип дії, різновиди. Використання GPS-навігатора під час подорожі та при складанні звіту про похід.</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2.8. Правила змагань з велосипедного туризму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 xml:space="preserve">Теоретична частина. </w:t>
      </w:r>
      <w:r w:rsidRPr="006A1D79">
        <w:rPr>
          <w:rFonts w:ascii="Times New Roman" w:eastAsia="Times New Roman" w:hAnsi="Times New Roman" w:cs="Times New Roman"/>
          <w:color w:val="000000"/>
          <w:sz w:val="28"/>
          <w:szCs w:val="28"/>
          <w:lang w:val="uk-UA" w:eastAsia="ru-RU"/>
        </w:rPr>
        <w:t>Умови командної дистанції «Велоралі», додаткові етапи (ДЕ), контрольні пункти (КП), таблиця штрафів, обладнання та спорядження, необхідне для проходження дистанції.</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 xml:space="preserve">. </w:t>
      </w:r>
      <w:r w:rsidRPr="006A1D79">
        <w:rPr>
          <w:rFonts w:ascii="Times New Roman" w:eastAsia="Times New Roman" w:hAnsi="Times New Roman" w:cs="Times New Roman"/>
          <w:color w:val="000000"/>
          <w:sz w:val="28"/>
          <w:szCs w:val="28"/>
          <w:lang w:val="uk-UA" w:eastAsia="ru-RU"/>
        </w:rPr>
        <w:t>Постановка, проходження та суддівство додаткових етапів (ДЕ) дистанції «Велоралі».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Розділ 3. Фізична підготовка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Поняття про здоровий спосіб життя. Попередження травм та захворювань під час занять спортивним туризмом.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Загальна фізична підготовка. Вправи на розвиток швидкості, сили, витривалості, гнучкості, спритності.</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швидкості. Човниковий біг, біг із прискоренням, біг на короткі відстані з максимальною швидкістю, рухливі ігри та естафети, які вимагають швидкості дій тощо.</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сили. Вправи з використанням маси власного тіла (підтягування, віджимання, присідання, стрибки тощо); вправи з використанням маси предметів (штанга, гирі, гантелі, набивні м'ячі тощо); вправи з використанням опору (опір партнера, самоопір, опір еластичних матеріалів, опір навколишнього середовища тощо); вправи на силових тренажерах; ізометричні вправи (відсутня механічна робота).</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витривалості.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гнучкості. Динамічні вправи: активні (нахили, махи тощо); пасивні (за допомогою партнера). Статичні вправи (збереження нерухомого положення тіла за умов максимальної амплітуди).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Розвиток спритності. Біг з перешкодами; вправи на рівновагу в русі і в статичному положенні, під час бігу; стрибки; метання; загальнорозвиваючі вправи з предметами; гімнастичні та акробатичні вправи.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Вправи з незвичних вихідних положень. Асиметричні рухи. Дзеркальне виконання вправ. Вправи з різним мязовим напруженням. </w:t>
      </w:r>
    </w:p>
    <w:p w:rsidR="006A1D79" w:rsidRPr="006A1D79" w:rsidRDefault="006A1D79" w:rsidP="006A1D79">
      <w:pPr>
        <w:spacing w:after="0" w:line="240" w:lineRule="auto"/>
        <w:ind w:right="277"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Спортивні та рухливі ігри.</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Спеціальна фізична підготовка. Вправи на розвиток спеціальних навичок, необхідних для обраного виду туризму.</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Розділ 5. Підготовка та участь в туристсько-краєзнавчих заходах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Підготовка та участь в одно-, дво-, триденних туристських спортивних походах, змаганнях, зльотах, екскурсіях тощо. </w:t>
      </w:r>
    </w:p>
    <w:p w:rsidR="006A1D79" w:rsidRPr="006A1D79" w:rsidRDefault="006A1D79" w:rsidP="006A1D79">
      <w:pPr>
        <w:spacing w:after="0" w:line="240" w:lineRule="auto"/>
        <w:ind w:firstLine="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Підбиття підсумків </w:t>
      </w:r>
    </w:p>
    <w:p w:rsidR="006A1D79" w:rsidRDefault="006A1D79" w:rsidP="006A1D79">
      <w:pPr>
        <w:spacing w:after="0" w:line="240" w:lineRule="auto"/>
        <w:rPr>
          <w:rFonts w:ascii="Times New Roman" w:eastAsia="Times New Roman" w:hAnsi="Times New Roman" w:cs="Times New Roman"/>
          <w:sz w:val="24"/>
          <w:szCs w:val="24"/>
          <w:lang w:val="uk-UA" w:eastAsia="ru-RU"/>
        </w:rPr>
      </w:pPr>
    </w:p>
    <w:p w:rsidR="004C6069" w:rsidRDefault="004C6069" w:rsidP="004C6069">
      <w:pPr>
        <w:spacing w:after="0" w:line="240" w:lineRule="auto"/>
        <w:jc w:val="center"/>
        <w:rPr>
          <w:rFonts w:ascii="Times New Roman" w:eastAsia="Times New Roman" w:hAnsi="Times New Roman" w:cs="Times New Roman"/>
          <w:b/>
          <w:sz w:val="28"/>
          <w:szCs w:val="28"/>
          <w:lang w:val="uk-UA" w:eastAsia="ru-RU"/>
        </w:rPr>
      </w:pPr>
      <w:r w:rsidRPr="004C6069">
        <w:rPr>
          <w:rFonts w:ascii="Times New Roman" w:eastAsia="Times New Roman" w:hAnsi="Times New Roman" w:cs="Times New Roman"/>
          <w:b/>
          <w:sz w:val="28"/>
          <w:szCs w:val="28"/>
          <w:lang w:val="uk-UA" w:eastAsia="ru-RU"/>
        </w:rPr>
        <w:t>ПРОГНОЗОВАНІ РЕЗУЛЬТАТИ</w:t>
      </w:r>
    </w:p>
    <w:p w:rsidR="004C6069" w:rsidRPr="004C6069" w:rsidRDefault="004C6069" w:rsidP="004C6069">
      <w:pPr>
        <w:spacing w:after="0" w:line="240" w:lineRule="auto"/>
        <w:jc w:val="center"/>
        <w:rPr>
          <w:rFonts w:ascii="Times New Roman" w:eastAsia="Times New Roman" w:hAnsi="Times New Roman" w:cs="Times New Roman"/>
          <w:b/>
          <w:sz w:val="28"/>
          <w:szCs w:val="28"/>
          <w:lang w:val="uk-UA" w:eastAsia="ru-RU"/>
        </w:rPr>
      </w:pPr>
    </w:p>
    <w:p w:rsidR="006A1D79" w:rsidRPr="006A1D79" w:rsidRDefault="006A1D79" w:rsidP="006A1D79">
      <w:pPr>
        <w:spacing w:after="0" w:line="240" w:lineRule="auto"/>
        <w:ind w:left="227" w:firstLine="673"/>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гуртка повинні знати</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організації рятувальних робіт;</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функції маршрутно-кваліфіційних комісій, контрольно (аварійно)-рятувальних служб ДСНС, порядок взаємодії з ними, способи і засоби сигналізації та зв’язку в поході;</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ремонту туристського спорядження, комплектування ремонтного набору;</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організації бівуаку в польових умовах без намету та стандартного бівуачного спорядження, особливості розпалювання вогнища в складних погодних умовах;</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способи транспортування потерпілого; </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і особливості приготування їжі на примусі, газовому пальнику;</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дії керівника та учасників групи в аварійній ситуації, порядок дій при аварії в своїй та інших групах; </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способи надання домедичної допомоги при різних видах травм, захворювань;</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використання ліків, наявних в аптечці туристської групи;</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принципи суддівства змагань зі спортивного туризму; права та обов’язки суддів; </w:t>
      </w:r>
    </w:p>
    <w:p w:rsidR="006A1D79" w:rsidRPr="006A1D79" w:rsidRDefault="006A1D79" w:rsidP="006A1D79">
      <w:pPr>
        <w:numPr>
          <w:ilvl w:val="0"/>
          <w:numId w:val="10"/>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орієнтування в тайзі, горах, пустелях.</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що таке лінійна, кільцева радіальна схема побудови маршруту, аварійні та запасні варіанти маршруту;</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ремонту туристського спорядження, яке використовується у велосипедному туризмі, комплектування ремонтного набору;</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туристські можливості регіонів світу для проведення велосипедних туристських походів;</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тактику подолання перешкод в велосипедному поході чи на дистанції змагань;</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основи руху на велосипеді по пересіченій місцевості та техніку подолання перешкод середньої складності; особливості проходження маршрутів в гірських умовах;</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та методику усунення нехарактерних ушкоджень велосипеду підручними засобами;</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Правила дорожнього руху;</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особливості дистанції «Велоралі».</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таблицю штрафів дистанції «Велоралі».</w:t>
      </w:r>
    </w:p>
    <w:p w:rsidR="006A1D79" w:rsidRPr="006A1D79" w:rsidRDefault="006A1D79" w:rsidP="006A1D79">
      <w:pPr>
        <w:numPr>
          <w:ilvl w:val="0"/>
          <w:numId w:val="11"/>
        </w:numPr>
        <w:spacing w:after="0" w:line="240" w:lineRule="auto"/>
        <w:ind w:left="786"/>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основні причини дорожньо-транспортних пригод та інших аварійних ситуацій у велосипедному туризмі та шляхи запобігання ним.</w:t>
      </w:r>
    </w:p>
    <w:p w:rsidR="006A1D79" w:rsidRPr="006A1D79" w:rsidRDefault="006A1D79" w:rsidP="006A1D79">
      <w:pPr>
        <w:spacing w:after="0" w:line="240" w:lineRule="auto"/>
        <w:ind w:left="180" w:firstLine="540"/>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Вихованці гуртка повинні вміти</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організовувати рятувальні роботи, транспортувати потерпілого;</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список ремонтного набору, складати меню та розкладку продуктів на похід, складати список групової медичної аптечки;</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користуватись примусами та газовими пальниками, складати меню з урахуванням енергетичних витрат учасників та можливості поповнення його на маршруті;</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очищувати та знезаражувати воду для приготування їжі; організувати приготування їжі в екстремальних умовах;</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застосовувати туристські вузли;</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виготовляти різні засоби транспортування потерпілого (ноші, кокон тощо);</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аналізувати власні дії, дії команди, групи в поході чи на дистанції змагань;</w:t>
      </w:r>
    </w:p>
    <w:p w:rsidR="006A1D79" w:rsidRPr="006A1D79" w:rsidRDefault="006A1D79" w:rsidP="006A1D79">
      <w:pPr>
        <w:numPr>
          <w:ilvl w:val="0"/>
          <w:numId w:val="12"/>
        </w:numPr>
        <w:spacing w:after="0" w:line="240" w:lineRule="auto"/>
        <w:ind w:left="587"/>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визначати мету своєї діяльності та цілеспрямовано рухатися до цієї мети.</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різноманітні складні природні перешкоди, характерні для велосипедного туризму, з допомогою спеціального спорядження;</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b/>
          <w:bCs/>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список ремонтного набору, складати меню та розкладку продуктів на похід; складати список групової аптечки для велосипедного походу;</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складати план підготовки та кошторис велосипедного категорійного походу, розробляти маршрут та його запасні варіанти;</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усувати несправності та поломки велосипеду середньої складності;</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долати дистанцію «Велоралі»;</w:t>
      </w:r>
    </w:p>
    <w:p w:rsidR="006A1D79" w:rsidRPr="006A1D79" w:rsidRDefault="006A1D79" w:rsidP="006A1D79">
      <w:pPr>
        <w:numPr>
          <w:ilvl w:val="0"/>
          <w:numId w:val="12"/>
        </w:numPr>
        <w:spacing w:after="0" w:line="240" w:lineRule="auto"/>
        <w:ind w:left="587"/>
        <w:jc w:val="both"/>
        <w:textAlignment w:val="baseline"/>
        <w:rPr>
          <w:rFonts w:ascii="Arial" w:eastAsia="Times New Roman" w:hAnsi="Arial" w:cs="Arial"/>
          <w:i/>
          <w:iCs/>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виконувати обов’язки судді на додаткових етапах дистанції «Велоралі».</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left="567"/>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набути досвіду:</w:t>
      </w:r>
    </w:p>
    <w:p w:rsidR="006A1D79" w:rsidRPr="006A1D79" w:rsidRDefault="006A1D79" w:rsidP="006A1D79">
      <w:pPr>
        <w:numPr>
          <w:ilvl w:val="0"/>
          <w:numId w:val="13"/>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користування різними видами пальників для приготування їжі;</w:t>
      </w:r>
    </w:p>
    <w:p w:rsidR="006A1D79" w:rsidRPr="006A1D79" w:rsidRDefault="006A1D79" w:rsidP="006A1D79">
      <w:pPr>
        <w:numPr>
          <w:ilvl w:val="0"/>
          <w:numId w:val="13"/>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надання домедичної допомоги умовно потерпілому та його транспортування;</w:t>
      </w:r>
    </w:p>
    <w:p w:rsidR="006A1D79" w:rsidRPr="006A1D79" w:rsidRDefault="006A1D79" w:rsidP="006A1D79">
      <w:pPr>
        <w:numPr>
          <w:ilvl w:val="0"/>
          <w:numId w:val="13"/>
        </w:numPr>
        <w:spacing w:after="0" w:line="240" w:lineRule="auto"/>
        <w:ind w:left="927"/>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участі в багатоденних походах, змаганнях. </w:t>
      </w:r>
    </w:p>
    <w:p w:rsidR="004C6069" w:rsidRDefault="004C6069" w:rsidP="006A1D79">
      <w:pPr>
        <w:spacing w:after="0" w:line="240" w:lineRule="auto"/>
        <w:ind w:firstLine="709"/>
        <w:jc w:val="both"/>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firstLine="709"/>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Вихованці повинні взяти участь</w:t>
      </w:r>
      <w:r w:rsidRPr="006A1D79">
        <w:rPr>
          <w:rFonts w:ascii="Times New Roman" w:eastAsia="Times New Roman" w:hAnsi="Times New Roman" w:cs="Times New Roman"/>
          <w:color w:val="000000"/>
          <w:sz w:val="28"/>
          <w:szCs w:val="28"/>
          <w:lang w:val="uk-UA" w:eastAsia="ru-RU"/>
        </w:rPr>
        <w:t xml:space="preserve"> в заліковому велосипедному поході 1-2 категорії складності та/або змаганнях зі спортивного туризму на дистанціях не нижче 2 класу. </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4C6069" w:rsidRDefault="004C6069" w:rsidP="006A1D79">
      <w:pPr>
        <w:spacing w:after="0" w:line="240" w:lineRule="auto"/>
        <w:ind w:firstLine="567"/>
        <w:jc w:val="center"/>
        <w:rPr>
          <w:rFonts w:ascii="Times New Roman" w:eastAsia="Times New Roman" w:hAnsi="Times New Roman" w:cs="Times New Roman"/>
          <w:b/>
          <w:bCs/>
          <w:color w:val="000000"/>
          <w:sz w:val="28"/>
          <w:szCs w:val="28"/>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Блоки розділу 4 «Краєзнавство»</w:t>
      </w: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Краєзнавство (для гуртків з видів спортивного туризму)</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Історичне краєзнавство</w:t>
      </w:r>
    </w:p>
    <w:tbl>
      <w:tblPr>
        <w:tblW w:w="0" w:type="auto"/>
        <w:tblCellMar>
          <w:top w:w="15" w:type="dxa"/>
          <w:left w:w="15" w:type="dxa"/>
          <w:bottom w:w="15" w:type="dxa"/>
          <w:right w:w="15" w:type="dxa"/>
        </w:tblCellMar>
        <w:tblLook w:val="04A0" w:firstRow="1" w:lastRow="0" w:firstColumn="1" w:lastColumn="0" w:noHBand="0" w:noVBand="1"/>
      </w:tblPr>
      <w:tblGrid>
        <w:gridCol w:w="5956"/>
        <w:gridCol w:w="866"/>
        <w:gridCol w:w="1312"/>
        <w:gridCol w:w="1211"/>
      </w:tblGrid>
      <w:tr w:rsidR="006A1D79" w:rsidRPr="006A1D79" w:rsidTr="006A1D7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тема</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Кількість годин</w:t>
            </w:r>
          </w:p>
        </w:tc>
      </w:tr>
      <w:tr w:rsidR="006A1D79" w:rsidRPr="006A1D79" w:rsidTr="006A1D7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 тому числі</w:t>
            </w:r>
          </w:p>
        </w:tc>
      </w:tr>
      <w:tr w:rsidR="006A1D79" w:rsidRPr="006A1D79" w:rsidTr="006A1D7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теоретичні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практичні</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Перший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4.1. Поняття про історичне краєзнавство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4.2. Джерела та методи історичного дослідження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4.4. Історія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Другий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4.3. Краєзнавчі експедиції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4.4. Історія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21"/>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hanging="95"/>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8</w:t>
            </w:r>
          </w:p>
        </w:tc>
      </w:tr>
    </w:tbl>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Перший рік навчання</w:t>
      </w:r>
    </w:p>
    <w:p w:rsidR="006A1D79" w:rsidRPr="006A1D79" w:rsidRDefault="006A1D79" w:rsidP="006A1D79">
      <w:pPr>
        <w:spacing w:after="0" w:line="240" w:lineRule="auto"/>
        <w:ind w:left="720" w:hanging="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4.1.</w:t>
      </w:r>
      <w:r w:rsidRPr="006A1D79">
        <w:rPr>
          <w:rFonts w:ascii="Times New Roman" w:eastAsia="Times New Roman" w:hAnsi="Times New Roman" w:cs="Times New Roman"/>
          <w:color w:val="000000"/>
          <w:sz w:val="28"/>
          <w:szCs w:val="28"/>
          <w:lang w:val="uk-UA" w:eastAsia="ru-RU"/>
        </w:rPr>
        <w:tab/>
      </w:r>
      <w:r w:rsidRPr="006A1D79">
        <w:rPr>
          <w:rFonts w:ascii="Times New Roman" w:eastAsia="Times New Roman" w:hAnsi="Times New Roman" w:cs="Times New Roman"/>
          <w:b/>
          <w:bCs/>
          <w:color w:val="000000"/>
          <w:sz w:val="28"/>
          <w:szCs w:val="28"/>
          <w:lang w:val="uk-UA" w:eastAsia="ru-RU"/>
        </w:rPr>
        <w:t>Поняття про історичне краєзнавство (2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Історичне краєзнавство – джерело збагачення учнів знаннями про рідний край. Історичне краєзнавство та його становлення. Особливості роботи юних істориків-краєзнавців.</w:t>
      </w:r>
    </w:p>
    <w:p w:rsidR="006A1D79" w:rsidRPr="006A1D79" w:rsidRDefault="006A1D79" w:rsidP="006A1D79">
      <w:pPr>
        <w:spacing w:after="0" w:line="240" w:lineRule="auto"/>
        <w:ind w:left="720" w:hanging="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 4.2.</w:t>
      </w:r>
      <w:r w:rsidRPr="006A1D79">
        <w:rPr>
          <w:rFonts w:ascii="Times New Roman" w:eastAsia="Times New Roman" w:hAnsi="Times New Roman" w:cs="Times New Roman"/>
          <w:color w:val="000000"/>
          <w:sz w:val="28"/>
          <w:szCs w:val="28"/>
          <w:lang w:val="uk-UA" w:eastAsia="ru-RU"/>
        </w:rPr>
        <w:tab/>
      </w:r>
      <w:r w:rsidRPr="006A1D79">
        <w:rPr>
          <w:rFonts w:ascii="Times New Roman" w:eastAsia="Times New Roman" w:hAnsi="Times New Roman" w:cs="Times New Roman"/>
          <w:b/>
          <w:bCs/>
          <w:color w:val="000000"/>
          <w:sz w:val="28"/>
          <w:szCs w:val="28"/>
          <w:lang w:val="uk-UA" w:eastAsia="ru-RU"/>
        </w:rPr>
        <w:t>Джерела та методи історичного дослідження (6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Види історичних джерел: </w:t>
      </w:r>
      <w:r w:rsidRPr="006A1D79">
        <w:rPr>
          <w:rFonts w:ascii="Times New Roman" w:eastAsia="Times New Roman" w:hAnsi="Times New Roman" w:cs="Times New Roman"/>
          <w:color w:val="000000"/>
          <w:sz w:val="28"/>
          <w:szCs w:val="28"/>
          <w:shd w:val="clear" w:color="auto" w:fill="FFFFFF"/>
          <w:lang w:val="uk-UA" w:eastAsia="ru-RU"/>
        </w:rPr>
        <w:t>речові (знаряддя виробництва, предмети побуту, монети, споруди тощо); етнографічні (дані про характерні особливості культури, побуту, звичаїв); лінгвістичні (гідроніми - назви рік і озер; топоніми - назви країв і місцевостей; етноніми - назви племен і народів; ононіми - прізвища та імена); усні (пісні, думи, легенди, перекази, прислів'я, приказки тощо); писемні (записи на папірусі, на пергаменті, на бересті, на папері); фонодокументи; фотодокументи.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Збирання та вивчення пам’яток усної народної творчості, спогадів. Архіви та робота в них.</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Пам’ятки історії та культури. Види пам’яток історії та культури.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Методи краєзнавчих досліджень (літературний метод; метод польових спостережень; картографічний матеріал, статистичний метод).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Відвідання краєзнавчого музею, архіву. Знайомство з пам’ятками історії та культури рідного краю.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 Історія рідного краю (6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Наш край в давнину. Найдавніші поселення на території рідного краю. Археологічні пам’ятки рідного краю.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Рідний край за часів середньовіччя та нового часу.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Огляд археологічних пам’яток. Вивчення краєзнавчої літератури. Ознайомлення з пам’ятками середньовіччя на території рідного краю. </w:t>
      </w: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lastRenderedPageBreak/>
        <w:t>Другий рік навчання</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4.3. Краєзнавчі експедиції (4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Організація історико-краєзнавчої експедиції. Порядок підготовки експедиції (організаційні заходи, наукова підготовка, матеріальне забезпечення). Експедиційна (польова) та стаціонарна (камеральна) робота. Спостереження та записи під час подорожі. Особистий та груповий щоденник, фотографування та замальовки в подорожах.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color w:val="000000"/>
          <w:sz w:val="28"/>
          <w:szCs w:val="28"/>
          <w:lang w:val="uk-UA" w:eastAsia="ru-RU"/>
        </w:rPr>
        <w:t>. Підготовка спорядження та обладнання для польових історико-краєзнавчих спостережень та досліджень. Камеральна обробка матеріалів експедиції.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 Історія рідного краю (10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b/>
          <w:bCs/>
          <w:i/>
          <w:i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Рідний край у ХХ столітті, за часів незалежності.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Визначення об’єктів краєзнавчих досліджень. Фотографування та замальовування краєзнавчих об'єктів. Зустрічі з учасниками історичних подій, запис їх спогадів, обробка листів, документів, фотографій, розповідей.</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Географічне краєзнавство</w:t>
      </w:r>
    </w:p>
    <w:tbl>
      <w:tblPr>
        <w:tblW w:w="0" w:type="auto"/>
        <w:tblCellMar>
          <w:top w:w="15" w:type="dxa"/>
          <w:left w:w="15" w:type="dxa"/>
          <w:bottom w:w="15" w:type="dxa"/>
          <w:right w:w="15" w:type="dxa"/>
        </w:tblCellMar>
        <w:tblLook w:val="04A0" w:firstRow="1" w:lastRow="0" w:firstColumn="1" w:lastColumn="0" w:noHBand="0" w:noVBand="1"/>
      </w:tblPr>
      <w:tblGrid>
        <w:gridCol w:w="4718"/>
        <w:gridCol w:w="1036"/>
        <w:gridCol w:w="1384"/>
        <w:gridCol w:w="1283"/>
      </w:tblGrid>
      <w:tr w:rsidR="006A1D79" w:rsidRPr="006A1D79" w:rsidTr="006A1D7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Розділ, тема</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567"/>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Кількість годин</w:t>
            </w:r>
          </w:p>
        </w:tc>
      </w:tr>
      <w:tr w:rsidR="006A1D79" w:rsidRPr="006A1D79" w:rsidTr="006A1D7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170"/>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Усього</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у тому числі</w:t>
            </w:r>
          </w:p>
        </w:tc>
      </w:tr>
      <w:tr w:rsidR="006A1D79" w:rsidRPr="006A1D79" w:rsidTr="006A1D7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72"/>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теоретичні</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72"/>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практичні</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Перший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4.1. Географія – наука про Землю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4.3. Методи географічних досліджень</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4.4. Географія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8</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Другий рік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4.2. Краєзнавчі експедиції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2</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4.4. Географія рідного краю</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6</w:t>
            </w:r>
          </w:p>
        </w:tc>
      </w:tr>
      <w:tr w:rsidR="006A1D79" w:rsidRPr="006A1D79" w:rsidTr="006A1D79">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left="18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ind w:firstLine="9"/>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8</w:t>
            </w:r>
          </w:p>
        </w:tc>
      </w:tr>
    </w:tbl>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left="720"/>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Перший рік навчання</w:t>
      </w:r>
    </w:p>
    <w:p w:rsidR="006A1D79" w:rsidRPr="006A1D79" w:rsidRDefault="006A1D79" w:rsidP="006A1D79">
      <w:pPr>
        <w:spacing w:after="0" w:line="240" w:lineRule="auto"/>
        <w:ind w:left="720" w:hanging="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4.1</w:t>
      </w:r>
      <w:r w:rsidRPr="006A1D79">
        <w:rPr>
          <w:rFonts w:ascii="Times New Roman" w:eastAsia="Times New Roman" w:hAnsi="Times New Roman" w:cs="Times New Roman"/>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ab/>
      </w:r>
      <w:r w:rsidRPr="006A1D79">
        <w:rPr>
          <w:rFonts w:ascii="Times New Roman" w:eastAsia="Times New Roman" w:hAnsi="Times New Roman" w:cs="Times New Roman"/>
          <w:b/>
          <w:bCs/>
          <w:color w:val="000000"/>
          <w:sz w:val="28"/>
          <w:szCs w:val="28"/>
          <w:lang w:val="uk-UA" w:eastAsia="ru-RU"/>
        </w:rPr>
        <w:t>Географія – наука про Землю (2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Що вивчає географія. Географічні дослідження. Розділи географічної науки. Поняття про географічне краєзнавство.</w:t>
      </w:r>
    </w:p>
    <w:p w:rsidR="006A1D79" w:rsidRPr="006A1D79" w:rsidRDefault="006A1D79" w:rsidP="006A1D79">
      <w:pPr>
        <w:spacing w:after="0" w:line="240" w:lineRule="auto"/>
        <w:ind w:firstLine="709"/>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4.3</w:t>
      </w:r>
      <w:r w:rsidRPr="006A1D79">
        <w:rPr>
          <w:rFonts w:ascii="Times New Roman" w:eastAsia="Times New Roman" w:hAnsi="Times New Roman" w:cs="Times New Roman"/>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ab/>
      </w:r>
      <w:r w:rsidRPr="006A1D79">
        <w:rPr>
          <w:rFonts w:ascii="Times New Roman" w:eastAsia="Times New Roman" w:hAnsi="Times New Roman" w:cs="Times New Roman"/>
          <w:b/>
          <w:bCs/>
          <w:color w:val="000000"/>
          <w:sz w:val="28"/>
          <w:szCs w:val="28"/>
          <w:lang w:val="uk-UA" w:eastAsia="ru-RU"/>
        </w:rPr>
        <w:t>Методи географічних досліджень (6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Традиційні методи (метод спостереження; картографічний метод; історичний метод; математичні методи).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Сучасні (інноваційні) методи (комп'ютерне моделювання; палеогеографічний; геофізичний метод; геохімічний; космічний)</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Практичне заняття. Відвідання краєзнавчого музею, ознайомлення з пам’ятками природи рідного краю.</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 Географія рідного краю (6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b/>
          <w:bCs/>
          <w:i/>
          <w:i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Фізико-географічна характеристика рідного краю.</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lastRenderedPageBreak/>
        <w:t>Рельєф рідного краю. Корисні копалини.</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Ґрунти рідного краю. Рослинний і тваринний світи свого краю.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Водні ресурси рідного краю.</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Поняття про погоду і клімат, їх складові. Характеристика кожної пори року. Прогноз погоди за місцевими ознаками.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Спостереження за змінами температури повітря, опадів, напряму вітру. Пошук та визначення мінералів та корисних копалин рідного краю. Визначення характеристик водного об’єкту. Спостереження за тваринами та рослинами, визначення видового складу рослинного світу.</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Другий рік навчання</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4.2. Краєзнавчі експедиції (4 год.)</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Організація географо-краєзнавчої експедиції. Порядок підготовки експедиції (організаційні заходи, наукова підготовка, матеріальне забезпечення).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Експедиційна (польова) та стаціонарна (камеральна) робота. Спостереження та записи під час подорожі. Особистий та груповий щоденник, фотографування та замальовки в подорожах. </w:t>
      </w:r>
    </w:p>
    <w:p w:rsidR="006A1D79" w:rsidRPr="006A1D79" w:rsidRDefault="006A1D79" w:rsidP="006A1D79">
      <w:pPr>
        <w:spacing w:after="0" w:line="240" w:lineRule="auto"/>
        <w:ind w:firstLine="720"/>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 xml:space="preserve">Практичне заняття. </w:t>
      </w:r>
      <w:r w:rsidRPr="006A1D79">
        <w:rPr>
          <w:rFonts w:ascii="Times New Roman" w:eastAsia="Times New Roman" w:hAnsi="Times New Roman" w:cs="Times New Roman"/>
          <w:color w:val="000000"/>
          <w:sz w:val="28"/>
          <w:szCs w:val="28"/>
          <w:lang w:val="uk-UA" w:eastAsia="ru-RU"/>
        </w:rPr>
        <w:t>Підготовка спорядження та обладнання для польових історико-краєзнавчих спостережень та досліджень. Камеральна обробка матеріалів експедиції.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4.4. Географія рідного краю (10 год.)</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Теоретична частина.</w:t>
      </w:r>
      <w:r w:rsidRPr="006A1D79">
        <w:rPr>
          <w:rFonts w:ascii="Times New Roman" w:eastAsia="Times New Roman" w:hAnsi="Times New Roman" w:cs="Times New Roman"/>
          <w:color w:val="000000"/>
          <w:sz w:val="28"/>
          <w:szCs w:val="28"/>
          <w:lang w:val="uk-UA" w:eastAsia="ru-RU"/>
        </w:rPr>
        <w:t xml:space="preserve"> Економіко-географічні характеристики рідного краю.</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Розселення населення.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Види господарської діяльності населення на території краю.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Транспорт рідного краю.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color w:val="000000"/>
          <w:sz w:val="28"/>
          <w:szCs w:val="28"/>
          <w:lang w:val="uk-UA" w:eastAsia="ru-RU"/>
        </w:rPr>
        <w:t>Особливо охоронювані природні території рідного краю. </w:t>
      </w:r>
    </w:p>
    <w:p w:rsidR="006A1D79" w:rsidRPr="006A1D79" w:rsidRDefault="006A1D79" w:rsidP="006A1D79">
      <w:pPr>
        <w:spacing w:after="0" w:line="240" w:lineRule="auto"/>
        <w:ind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i/>
          <w:iCs/>
          <w:color w:val="000000"/>
          <w:sz w:val="28"/>
          <w:szCs w:val="28"/>
          <w:lang w:val="uk-UA" w:eastAsia="ru-RU"/>
        </w:rPr>
        <w:t>Практична частина</w:t>
      </w:r>
      <w:r w:rsidRPr="006A1D79">
        <w:rPr>
          <w:rFonts w:ascii="Times New Roman" w:eastAsia="Times New Roman" w:hAnsi="Times New Roman" w:cs="Times New Roman"/>
          <w:b/>
          <w:bCs/>
          <w:color w:val="000000"/>
          <w:sz w:val="28"/>
          <w:szCs w:val="28"/>
          <w:lang w:val="uk-UA" w:eastAsia="ru-RU"/>
        </w:rPr>
        <w:t>.</w:t>
      </w:r>
      <w:r w:rsidRPr="006A1D79">
        <w:rPr>
          <w:rFonts w:ascii="Times New Roman" w:eastAsia="Times New Roman" w:hAnsi="Times New Roman" w:cs="Times New Roman"/>
          <w:color w:val="000000"/>
          <w:sz w:val="28"/>
          <w:szCs w:val="28"/>
          <w:lang w:val="uk-UA" w:eastAsia="ru-RU"/>
        </w:rPr>
        <w:t xml:space="preserve"> Екскурсія на промисловий, сільськогосподарський чи транспортний об’єкт. </w:t>
      </w:r>
    </w:p>
    <w:p w:rsidR="006A1D79" w:rsidRPr="006A1D79" w:rsidRDefault="006A1D79" w:rsidP="004C6069">
      <w:pPr>
        <w:spacing w:after="240" w:line="240" w:lineRule="auto"/>
        <w:jc w:val="center"/>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sz w:val="24"/>
          <w:szCs w:val="24"/>
          <w:lang w:val="uk-UA" w:eastAsia="ru-RU"/>
        </w:rPr>
        <w:br/>
      </w:r>
      <w:r w:rsidRPr="006A1D79">
        <w:rPr>
          <w:rFonts w:ascii="Times New Roman" w:eastAsia="Times New Roman" w:hAnsi="Times New Roman" w:cs="Times New Roman"/>
          <w:b/>
          <w:bCs/>
          <w:color w:val="000000"/>
          <w:sz w:val="28"/>
          <w:szCs w:val="28"/>
          <w:lang w:val="uk-UA" w:eastAsia="ru-RU"/>
        </w:rPr>
        <w:t>РЕКОМЕНДОВАНА ЛІТЕРАТУРА</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sz w:val="24"/>
          <w:szCs w:val="24"/>
          <w:lang w:val="uk-UA" w:eastAsia="ru-RU"/>
        </w:rPr>
        <w:br/>
      </w:r>
      <w:bookmarkStart w:id="0" w:name="_GoBack"/>
      <w:bookmarkEnd w:id="0"/>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Бандрівський М.І., Дерех З.Д., Синяк А.С. Правила та безпека дорожнього руху: навчальний посібник. Львів :Світ, 2007.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Блистів Т.В. Теорія і практика туристичних походів [навчальний посібник]. Львів : НВФ «Українські технології», 2006.</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Ганапольський В.I. Уроки туризму. К.:  Редакції загальнопедагогічних газет (Краєзнавство. Географія. Туризм), 2004..</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Грабовський Ю.А. Скалій О.В., Скалій Т.В. Спортивний  туризм: навчальний посібник. Тернопіль: Навчальна книга – Богдан, 2009.</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xml:space="preserve">Інструкція щодо організації та проведення туристських спортивних походів з учнівською та студентською молоддю. Затверджена наказом Міністерства освіти і науки України від 27.10.2014 №1124. Режим доступу: </w:t>
      </w:r>
      <w:hyperlink r:id="rId5" w:history="1">
        <w:r w:rsidRPr="006A1D79">
          <w:rPr>
            <w:rFonts w:ascii="Times New Roman" w:eastAsia="Times New Roman" w:hAnsi="Times New Roman" w:cs="Times New Roman"/>
            <w:color w:val="000000"/>
            <w:sz w:val="28"/>
            <w:szCs w:val="28"/>
            <w:lang w:val="uk-UA" w:eastAsia="ru-RU"/>
          </w:rPr>
          <w:t>http://zakon2.rada.gov.ua/laws/show/z1340-14</w:t>
        </w:r>
      </w:hyperlink>
      <w:r w:rsidRPr="006A1D79">
        <w:rPr>
          <w:rFonts w:ascii="Times New Roman" w:eastAsia="Times New Roman" w:hAnsi="Times New Roman" w:cs="Times New Roman"/>
          <w:color w:val="000000"/>
          <w:sz w:val="28"/>
          <w:szCs w:val="28"/>
          <w:lang w:val="uk-UA" w:eastAsia="ru-RU"/>
        </w:rPr>
        <w:t>.</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Історія дитячо-юнацького туризму і краєзнавства України у хронології 1930 – 2020 рр. Івано-Франківськ : Симфолнія Форте, 2022.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Колотуха О.В. Географія дитячо-юнацького туризму в Україні (навчальний посібник). К. :Український державний центр туризму і краєзнавства учнівської молоді, 2008.</w:t>
      </w:r>
    </w:p>
    <w:p w:rsidR="006A1D79" w:rsidRPr="006A1D79" w:rsidRDefault="006A1D79" w:rsidP="006A1D79">
      <w:pPr>
        <w:numPr>
          <w:ilvl w:val="0"/>
          <w:numId w:val="14"/>
        </w:numPr>
        <w:spacing w:after="0" w:line="240" w:lineRule="auto"/>
        <w:ind w:right="45"/>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Колотуха О.В. Географія спортивного туризму та активної рекреації України : [Монографія].Харків : Мачулін, 2021.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Колотуха О.В. Спортивні рекреаційно-туристські ресурси України. К. :Федерація спортивного туризму України, 2006. </w:t>
      </w:r>
    </w:p>
    <w:p w:rsidR="006A1D79" w:rsidRPr="006A1D79" w:rsidRDefault="006A1D79" w:rsidP="006A1D79">
      <w:pPr>
        <w:numPr>
          <w:ilvl w:val="0"/>
          <w:numId w:val="14"/>
        </w:numPr>
        <w:spacing w:after="0" w:line="240" w:lineRule="auto"/>
        <w:ind w:right="4"/>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Луцький Я. В. Туризм для всіх. Івано-Франківськ, 1996. 142 с.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Наровлянська М.Д., Наровлянський О.Д., Пустовойт В.О. Шкільний туризм. К.: Шкільний світ, 2009. – 128 с.</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Перелік класифікованих туристських спортивних маршрутів України. Спортивний туризм. 2002. № 2. С. 10-38.</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Позашкільний туризм і краєзнавство в Україні: історія та сьогодення. Авт.-упор. Н. Савченко, М. Косило, О. Наровляський. Івано-Франківськ : Тіповіт, 2010.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xml:space="preserve">Положення про туристські маршрутно-кваліфікаційні комісії навчальних закладів. Затверджено наказом Міністерства освіти і науки України від 27.10.2014 №1124. Режим доступу: </w:t>
      </w:r>
      <w:hyperlink r:id="rId6" w:anchor="n2" w:history="1">
        <w:r w:rsidRPr="006A1D79">
          <w:rPr>
            <w:rFonts w:ascii="Times New Roman" w:eastAsia="Times New Roman" w:hAnsi="Times New Roman" w:cs="Times New Roman"/>
            <w:color w:val="000000"/>
            <w:sz w:val="28"/>
            <w:szCs w:val="28"/>
            <w:lang w:val="uk-UA" w:eastAsia="ru-RU"/>
          </w:rPr>
          <w:t>http://zakon2.rada.gov.ua/laws/show/z1342-14/paran2#n2</w:t>
        </w:r>
      </w:hyperlink>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Порядок класифікації маршрутів туристських спортивних походів. Спортивний туризм. 2002. № 2. С. 5-10.</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xml:space="preserve">Порядок присвоєння кваліфікаційних категорій спортивним суддям Затверджено Наказом Міністерства молоді та спорту України 16.07.2013 № 31. Режим доступу: </w:t>
      </w:r>
      <w:hyperlink r:id="rId7" w:history="1">
        <w:r w:rsidRPr="006A1D79">
          <w:rPr>
            <w:rFonts w:ascii="Times New Roman" w:eastAsia="Times New Roman" w:hAnsi="Times New Roman" w:cs="Times New Roman"/>
            <w:color w:val="000000"/>
            <w:sz w:val="28"/>
            <w:szCs w:val="28"/>
            <w:lang w:val="uk-UA" w:eastAsia="ru-RU"/>
          </w:rPr>
          <w:t>http://zakon1.rada.gov.ua/laws/show/z1312-13</w:t>
        </w:r>
      </w:hyperlink>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Правила дорожнього руху. Затверджено постановою Кабінету Міністрів України від 10 жовтня 2001 р. № 1306 Режим доступу: https://zakon.rada.gov.ua/laws/show/1306-2001-%D0%BF#n16</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Правила спортивних змагань зі спортивного туризму. Затверджені Міністерством молоді та спорту України 15.04.2021 року № 11/5.3/21.К. :ФСТУ, 2021.</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 xml:space="preserve">Про туризм. Закон України від 15.09.95 №324/95-ВР. Режим доступу: </w:t>
      </w:r>
      <w:hyperlink r:id="rId8" w:history="1">
        <w:r w:rsidRPr="006A1D79">
          <w:rPr>
            <w:rFonts w:ascii="Times New Roman" w:eastAsia="Times New Roman" w:hAnsi="Times New Roman" w:cs="Times New Roman"/>
            <w:color w:val="000000"/>
            <w:sz w:val="28"/>
            <w:szCs w:val="28"/>
            <w:lang w:val="uk-UA" w:eastAsia="ru-RU"/>
          </w:rPr>
          <w:t>http://zakon5.rada.gov.ua/laws/show/324/95-вр</w:t>
        </w:r>
      </w:hyperlink>
    </w:p>
    <w:p w:rsidR="006A1D79" w:rsidRPr="006A1D79" w:rsidRDefault="006A1D79" w:rsidP="006A1D79">
      <w:pPr>
        <w:numPr>
          <w:ilvl w:val="0"/>
          <w:numId w:val="14"/>
        </w:numPr>
        <w:spacing w:after="0" w:line="240" w:lineRule="auto"/>
        <w:ind w:right="4"/>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Cпортивний туризм та активна рекреація: географія, систематизація, практика (словник-довідник). Geo-Hub: науково-освітній веб-портал. Електронний ресурс. – Режим доступу: https://geohub.org.ua/node/917</w:t>
      </w:r>
    </w:p>
    <w:p w:rsidR="006A1D79" w:rsidRPr="006A1D79" w:rsidRDefault="006A1D79" w:rsidP="006A1D79">
      <w:pPr>
        <w:numPr>
          <w:ilvl w:val="0"/>
          <w:numId w:val="14"/>
        </w:numPr>
        <w:spacing w:after="0" w:line="240" w:lineRule="auto"/>
        <w:ind w:right="45"/>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Туристсько-спортивний словник-довідник / автор-упорядник Колотуха О.В. Спортивний туризм. 2017.№ 15. 144 с.</w:t>
      </w:r>
    </w:p>
    <w:p w:rsidR="006A1D79" w:rsidRPr="006A1D79" w:rsidRDefault="006A1D79" w:rsidP="006A1D79">
      <w:pPr>
        <w:numPr>
          <w:ilvl w:val="0"/>
          <w:numId w:val="14"/>
        </w:numPr>
        <w:spacing w:after="0" w:line="240" w:lineRule="auto"/>
        <w:ind w:right="45"/>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lastRenderedPageBreak/>
        <w:t>Устименко Л.М. Історія туризму: навчальний посібник. К. : Альтерпрес, 2008.</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Федорченко В.К., Дьорова Т.А. Історія туризму в Україні: навчальний посібник. К. : Вища школа, 2002. </w:t>
      </w:r>
    </w:p>
    <w:p w:rsidR="006A1D79" w:rsidRPr="006A1D79" w:rsidRDefault="006A1D79" w:rsidP="006A1D79">
      <w:pPr>
        <w:numPr>
          <w:ilvl w:val="0"/>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Філіпов З.І. Спортивний туризм. Організація і методика спортивно-туристичної роботи. Дрогобич : Коло, 2010.</w:t>
      </w:r>
    </w:p>
    <w:p w:rsidR="006A1D79" w:rsidRPr="006A1D79" w:rsidRDefault="006A1D79" w:rsidP="006A1D79">
      <w:pPr>
        <w:spacing w:after="0" w:line="240" w:lineRule="auto"/>
        <w:rPr>
          <w:rFonts w:ascii="Times New Roman" w:eastAsia="Times New Roman" w:hAnsi="Times New Roman" w:cs="Times New Roman"/>
          <w:sz w:val="24"/>
          <w:szCs w:val="24"/>
          <w:lang w:val="uk-UA" w:eastAsia="ru-RU"/>
        </w:rPr>
      </w:pPr>
    </w:p>
    <w:p w:rsidR="006A1D79" w:rsidRPr="006A1D79" w:rsidRDefault="006A1D79" w:rsidP="006A1D79">
      <w:pPr>
        <w:spacing w:after="0" w:line="240" w:lineRule="auto"/>
        <w:ind w:right="45" w:firstLine="567"/>
        <w:jc w:val="both"/>
        <w:rPr>
          <w:rFonts w:ascii="Times New Roman" w:eastAsia="Times New Roman" w:hAnsi="Times New Roman" w:cs="Times New Roman"/>
          <w:sz w:val="24"/>
          <w:szCs w:val="24"/>
          <w:lang w:val="uk-UA" w:eastAsia="ru-RU"/>
        </w:rPr>
      </w:pPr>
      <w:r w:rsidRPr="006A1D79">
        <w:rPr>
          <w:rFonts w:ascii="Times New Roman" w:eastAsia="Times New Roman" w:hAnsi="Times New Roman" w:cs="Times New Roman"/>
          <w:b/>
          <w:bCs/>
          <w:color w:val="000000"/>
          <w:sz w:val="28"/>
          <w:szCs w:val="28"/>
          <w:lang w:val="uk-UA" w:eastAsia="ru-RU"/>
        </w:rPr>
        <w:t>Електронні ресурси:</w:t>
      </w:r>
    </w:p>
    <w:p w:rsidR="006A1D79" w:rsidRPr="006A1D79" w:rsidRDefault="006A1D79" w:rsidP="006A1D79">
      <w:pPr>
        <w:numPr>
          <w:ilvl w:val="0"/>
          <w:numId w:val="15"/>
        </w:numPr>
        <w:spacing w:after="0" w:line="240" w:lineRule="auto"/>
        <w:ind w:left="927" w:right="45"/>
        <w:jc w:val="both"/>
        <w:textAlignment w:val="baseline"/>
        <w:rPr>
          <w:rFonts w:ascii="Times New Roman" w:eastAsia="Times New Roman" w:hAnsi="Times New Roman" w:cs="Times New Roman"/>
          <w:color w:val="000000"/>
          <w:sz w:val="28"/>
          <w:szCs w:val="28"/>
          <w:lang w:val="uk-UA" w:eastAsia="ru-RU"/>
        </w:rPr>
      </w:pPr>
      <w:r w:rsidRPr="006A1D79">
        <w:rPr>
          <w:rFonts w:ascii="Times New Roman" w:eastAsia="Times New Roman" w:hAnsi="Times New Roman" w:cs="Times New Roman"/>
          <w:color w:val="000000"/>
          <w:sz w:val="28"/>
          <w:szCs w:val="28"/>
          <w:lang w:val="uk-UA" w:eastAsia="ru-RU"/>
        </w:rPr>
        <w:t>http://ukrjuntur.org.ua/ - сайт Українського державного центру туризму і краєзнавства учнівської молоді</w:t>
      </w:r>
    </w:p>
    <w:p w:rsidR="006A1D79" w:rsidRPr="006A1D79" w:rsidRDefault="006A1D79" w:rsidP="006A1D79">
      <w:pPr>
        <w:numPr>
          <w:ilvl w:val="0"/>
          <w:numId w:val="15"/>
        </w:numPr>
        <w:spacing w:after="0" w:line="240" w:lineRule="auto"/>
        <w:ind w:left="927" w:right="45"/>
        <w:jc w:val="both"/>
        <w:textAlignment w:val="baseline"/>
        <w:rPr>
          <w:rFonts w:ascii="Times New Roman" w:eastAsia="Times New Roman" w:hAnsi="Times New Roman" w:cs="Times New Roman"/>
          <w:color w:val="000000"/>
          <w:sz w:val="28"/>
          <w:szCs w:val="28"/>
          <w:lang w:val="uk-UA" w:eastAsia="ru-RU"/>
        </w:rPr>
      </w:pPr>
      <w:hyperlink r:id="rId9" w:history="1">
        <w:r w:rsidRPr="006A1D79">
          <w:rPr>
            <w:rFonts w:ascii="Times New Roman" w:eastAsia="Times New Roman" w:hAnsi="Times New Roman" w:cs="Times New Roman"/>
            <w:color w:val="0000FF"/>
            <w:sz w:val="28"/>
            <w:szCs w:val="28"/>
            <w:u w:val="single"/>
            <w:lang w:val="uk-UA" w:eastAsia="ru-RU"/>
          </w:rPr>
          <w:t>http://www.fstu.com.ua/</w:t>
        </w:r>
      </w:hyperlink>
      <w:r w:rsidRPr="006A1D79">
        <w:rPr>
          <w:rFonts w:ascii="Times New Roman" w:eastAsia="Times New Roman" w:hAnsi="Times New Roman" w:cs="Times New Roman"/>
          <w:color w:val="000000"/>
          <w:sz w:val="28"/>
          <w:szCs w:val="28"/>
          <w:lang w:val="uk-UA" w:eastAsia="ru-RU"/>
        </w:rPr>
        <w:t>- сайт федерації спортивного туризму України</w:t>
      </w:r>
    </w:p>
    <w:p w:rsidR="006A1D79" w:rsidRPr="006A1D79" w:rsidRDefault="006A1D79" w:rsidP="006A1D79">
      <w:pPr>
        <w:numPr>
          <w:ilvl w:val="0"/>
          <w:numId w:val="15"/>
        </w:numPr>
        <w:spacing w:after="0" w:line="240" w:lineRule="auto"/>
        <w:ind w:left="927" w:right="45"/>
        <w:jc w:val="both"/>
        <w:textAlignment w:val="baseline"/>
        <w:rPr>
          <w:rFonts w:ascii="Times New Roman" w:eastAsia="Times New Roman" w:hAnsi="Times New Roman" w:cs="Times New Roman"/>
          <w:color w:val="000000"/>
          <w:sz w:val="28"/>
          <w:szCs w:val="28"/>
          <w:lang w:val="uk-UA" w:eastAsia="ru-RU"/>
        </w:rPr>
      </w:pPr>
      <w:hyperlink r:id="rId10" w:history="1">
        <w:r w:rsidRPr="006A1D79">
          <w:rPr>
            <w:rFonts w:ascii="Times New Roman" w:eastAsia="Times New Roman" w:hAnsi="Times New Roman" w:cs="Times New Roman"/>
            <w:color w:val="0000FF"/>
            <w:sz w:val="28"/>
            <w:szCs w:val="28"/>
            <w:u w:val="single"/>
            <w:lang w:val="uk-UA" w:eastAsia="ru-RU"/>
          </w:rPr>
          <w:t>http://tourlib.net/</w:t>
        </w:r>
      </w:hyperlink>
      <w:r w:rsidRPr="006A1D79">
        <w:rPr>
          <w:rFonts w:ascii="Times New Roman" w:eastAsia="Times New Roman" w:hAnsi="Times New Roman" w:cs="Times New Roman"/>
          <w:color w:val="000000"/>
          <w:sz w:val="28"/>
          <w:szCs w:val="28"/>
          <w:lang w:val="uk-UA" w:eastAsia="ru-RU"/>
        </w:rPr>
        <w:t xml:space="preserve"> - сайт туристської літератури «Все про туризм. Туризм в Україні». </w:t>
      </w:r>
    </w:p>
    <w:p w:rsidR="006A1D79" w:rsidRPr="006A1D79" w:rsidRDefault="006A1D79" w:rsidP="006A1D79">
      <w:pPr>
        <w:numPr>
          <w:ilvl w:val="0"/>
          <w:numId w:val="15"/>
        </w:numPr>
        <w:spacing w:after="0" w:line="240" w:lineRule="auto"/>
        <w:ind w:left="927" w:right="45"/>
        <w:jc w:val="both"/>
        <w:textAlignment w:val="baseline"/>
        <w:rPr>
          <w:rFonts w:ascii="Times New Roman" w:eastAsia="Times New Roman" w:hAnsi="Times New Roman" w:cs="Times New Roman"/>
          <w:color w:val="000000"/>
          <w:sz w:val="28"/>
          <w:szCs w:val="28"/>
          <w:lang w:val="uk-UA" w:eastAsia="ru-RU"/>
        </w:rPr>
      </w:pPr>
      <w:hyperlink r:id="rId11" w:history="1">
        <w:r w:rsidRPr="006A1D79">
          <w:rPr>
            <w:rFonts w:ascii="Times New Roman" w:eastAsia="Times New Roman" w:hAnsi="Times New Roman" w:cs="Times New Roman"/>
            <w:color w:val="0000FF"/>
            <w:sz w:val="28"/>
            <w:szCs w:val="28"/>
            <w:u w:val="single"/>
            <w:lang w:val="uk-UA" w:eastAsia="ru-RU"/>
          </w:rPr>
          <w:t>http://kss.in.ua/index.php</w:t>
        </w:r>
      </w:hyperlink>
      <w:r w:rsidRPr="006A1D79">
        <w:rPr>
          <w:rFonts w:ascii="Times New Roman" w:eastAsia="Times New Roman" w:hAnsi="Times New Roman" w:cs="Times New Roman"/>
          <w:color w:val="000000"/>
          <w:sz w:val="28"/>
          <w:szCs w:val="28"/>
          <w:lang w:val="uk-UA" w:eastAsia="ru-RU"/>
        </w:rPr>
        <w:t xml:space="preserve"> - сайт «Безпека мандрівок»</w:t>
      </w:r>
    </w:p>
    <w:p w:rsidR="002735A3" w:rsidRPr="006A1D79" w:rsidRDefault="002735A3">
      <w:pPr>
        <w:rPr>
          <w:lang w:val="uk-UA"/>
        </w:rPr>
      </w:pPr>
    </w:p>
    <w:sectPr w:rsidR="002735A3" w:rsidRPr="006A1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63D"/>
    <w:multiLevelType w:val="multilevel"/>
    <w:tmpl w:val="E9F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05976"/>
    <w:multiLevelType w:val="multilevel"/>
    <w:tmpl w:val="A40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2583F"/>
    <w:multiLevelType w:val="multilevel"/>
    <w:tmpl w:val="4A14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22F6F"/>
    <w:multiLevelType w:val="multilevel"/>
    <w:tmpl w:val="CBAA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A229D"/>
    <w:multiLevelType w:val="multilevel"/>
    <w:tmpl w:val="40D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02992"/>
    <w:multiLevelType w:val="multilevel"/>
    <w:tmpl w:val="F9DC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706C3"/>
    <w:multiLevelType w:val="multilevel"/>
    <w:tmpl w:val="43DCB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31BF2"/>
    <w:multiLevelType w:val="multilevel"/>
    <w:tmpl w:val="A44A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570836"/>
    <w:multiLevelType w:val="multilevel"/>
    <w:tmpl w:val="44F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81C69"/>
    <w:multiLevelType w:val="multilevel"/>
    <w:tmpl w:val="2C6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6864F0"/>
    <w:multiLevelType w:val="multilevel"/>
    <w:tmpl w:val="4F98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E52D8D"/>
    <w:multiLevelType w:val="multilevel"/>
    <w:tmpl w:val="5556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160AAE"/>
    <w:multiLevelType w:val="multilevel"/>
    <w:tmpl w:val="C29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00BE5"/>
    <w:multiLevelType w:val="multilevel"/>
    <w:tmpl w:val="E2EE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1211EC"/>
    <w:multiLevelType w:val="multilevel"/>
    <w:tmpl w:val="7F20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0"/>
  </w:num>
  <w:num w:numId="4">
    <w:abstractNumId w:val="9"/>
  </w:num>
  <w:num w:numId="5">
    <w:abstractNumId w:val="14"/>
  </w:num>
  <w:num w:numId="6">
    <w:abstractNumId w:val="8"/>
  </w:num>
  <w:num w:numId="7">
    <w:abstractNumId w:val="2"/>
  </w:num>
  <w:num w:numId="8">
    <w:abstractNumId w:val="12"/>
  </w:num>
  <w:num w:numId="9">
    <w:abstractNumId w:val="0"/>
  </w:num>
  <w:num w:numId="10">
    <w:abstractNumId w:val="4"/>
  </w:num>
  <w:num w:numId="11">
    <w:abstractNumId w:val="13"/>
  </w:num>
  <w:num w:numId="12">
    <w:abstractNumId w:val="5"/>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E4"/>
    <w:rsid w:val="002735A3"/>
    <w:rsid w:val="00435C13"/>
    <w:rsid w:val="004C6069"/>
    <w:rsid w:val="006A1D79"/>
    <w:rsid w:val="00830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C1A05-4E28-4886-AE5D-9DB9D9F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6A1D79"/>
  </w:style>
  <w:style w:type="character" w:styleId="a4">
    <w:name w:val="Hyperlink"/>
    <w:basedOn w:val="a0"/>
    <w:uiPriority w:val="99"/>
    <w:semiHidden/>
    <w:unhideWhenUsed/>
    <w:rsid w:val="006A1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843778">
      <w:bodyDiv w:val="1"/>
      <w:marLeft w:val="0"/>
      <w:marRight w:val="0"/>
      <w:marTop w:val="0"/>
      <w:marBottom w:val="0"/>
      <w:divBdr>
        <w:top w:val="none" w:sz="0" w:space="0" w:color="auto"/>
        <w:left w:val="none" w:sz="0" w:space="0" w:color="auto"/>
        <w:bottom w:val="none" w:sz="0" w:space="0" w:color="auto"/>
        <w:right w:val="none" w:sz="0" w:space="0" w:color="auto"/>
      </w:divBdr>
      <w:divsChild>
        <w:div w:id="1273828609">
          <w:marLeft w:val="-262"/>
          <w:marRight w:val="0"/>
          <w:marTop w:val="0"/>
          <w:marBottom w:val="0"/>
          <w:divBdr>
            <w:top w:val="none" w:sz="0" w:space="0" w:color="auto"/>
            <w:left w:val="none" w:sz="0" w:space="0" w:color="auto"/>
            <w:bottom w:val="none" w:sz="0" w:space="0" w:color="auto"/>
            <w:right w:val="none" w:sz="0" w:space="0" w:color="auto"/>
          </w:divBdr>
        </w:div>
        <w:div w:id="601112047">
          <w:marLeft w:val="-115"/>
          <w:marRight w:val="0"/>
          <w:marTop w:val="0"/>
          <w:marBottom w:val="0"/>
          <w:divBdr>
            <w:top w:val="none" w:sz="0" w:space="0" w:color="auto"/>
            <w:left w:val="none" w:sz="0" w:space="0" w:color="auto"/>
            <w:bottom w:val="none" w:sz="0" w:space="0" w:color="auto"/>
            <w:right w:val="none" w:sz="0" w:space="0" w:color="auto"/>
          </w:divBdr>
        </w:div>
        <w:div w:id="1915624495">
          <w:marLeft w:val="-190"/>
          <w:marRight w:val="0"/>
          <w:marTop w:val="0"/>
          <w:marBottom w:val="0"/>
          <w:divBdr>
            <w:top w:val="none" w:sz="0" w:space="0" w:color="auto"/>
            <w:left w:val="none" w:sz="0" w:space="0" w:color="auto"/>
            <w:bottom w:val="none" w:sz="0" w:space="0" w:color="auto"/>
            <w:right w:val="none" w:sz="0" w:space="0" w:color="auto"/>
          </w:divBdr>
        </w:div>
        <w:div w:id="2125347805">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324/95-%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1.rada.gov.ua/laws/show/z1312-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z1342-14/paran2" TargetMode="External"/><Relationship Id="rId11" Type="http://schemas.openxmlformats.org/officeDocument/2006/relationships/hyperlink" Target="http://kss.in.ua/index.php" TargetMode="External"/><Relationship Id="rId5" Type="http://schemas.openxmlformats.org/officeDocument/2006/relationships/hyperlink" Target="http://zakon2.rada.gov.ua/laws/show/z1340-14" TargetMode="External"/><Relationship Id="rId10" Type="http://schemas.openxmlformats.org/officeDocument/2006/relationships/hyperlink" Target="http://tourlib.net/" TargetMode="External"/><Relationship Id="rId4" Type="http://schemas.openxmlformats.org/officeDocument/2006/relationships/webSettings" Target="webSettings.xml"/><Relationship Id="rId9" Type="http://schemas.openxmlformats.org/officeDocument/2006/relationships/hyperlink" Target="http://www.fstu.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33</Pages>
  <Words>10174</Words>
  <Characters>57994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2025-05-15T09:20:00Z</dcterms:created>
  <dcterms:modified xsi:type="dcterms:W3CDTF">2025-05-15T09:33:00Z</dcterms:modified>
</cp:coreProperties>
</file>