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DE" w:rsidRDefault="00D071D6" w:rsidP="00C616DE">
      <w:pPr>
        <w:pStyle w:val="a3"/>
        <w:spacing w:before="65" w:line="322" w:lineRule="exact"/>
        <w:ind w:left="0" w:right="104"/>
        <w:jc w:val="center"/>
      </w:pPr>
      <w:r>
        <w:rPr>
          <w:spacing w:val="-2"/>
        </w:rPr>
        <w:t xml:space="preserve">                                                                        </w:t>
      </w:r>
      <w:r w:rsidR="00C616DE">
        <w:rPr>
          <w:spacing w:val="-2"/>
        </w:rPr>
        <w:t>ЗАТВЕРДЖЕНО</w:t>
      </w:r>
    </w:p>
    <w:p w:rsidR="00C616DE" w:rsidRDefault="00C616DE" w:rsidP="00C616DE">
      <w:pPr>
        <w:pStyle w:val="a3"/>
        <w:ind w:left="6177"/>
        <w:jc w:val="left"/>
        <w:rPr>
          <w:spacing w:val="-2"/>
        </w:rPr>
      </w:pPr>
      <w:r>
        <w:t>Наказ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_________</w:t>
      </w:r>
    </w:p>
    <w:p w:rsidR="00C616DE" w:rsidRDefault="00C616DE" w:rsidP="00C616DE">
      <w:pPr>
        <w:pStyle w:val="a3"/>
        <w:ind w:left="6177"/>
        <w:jc w:val="left"/>
      </w:pPr>
      <w:r>
        <w:rPr>
          <w:spacing w:val="-2"/>
        </w:rPr>
        <w:t>від 11.09.2025 р.</w:t>
      </w:r>
    </w:p>
    <w:p w:rsidR="00F67BA5" w:rsidRDefault="00F67BA5" w:rsidP="00C616DE">
      <w:pPr>
        <w:pStyle w:val="a3"/>
        <w:spacing w:before="65" w:line="322" w:lineRule="exact"/>
        <w:ind w:left="0" w:right="104"/>
        <w:jc w:val="center"/>
      </w:pPr>
      <w:bookmarkStart w:id="0" w:name="_GoBack"/>
      <w:bookmarkEnd w:id="0"/>
    </w:p>
    <w:p w:rsidR="00F67BA5" w:rsidRDefault="00580A67">
      <w:pPr>
        <w:spacing w:line="322" w:lineRule="exact"/>
        <w:ind w:left="2520" w:right="2522"/>
        <w:jc w:val="center"/>
        <w:rPr>
          <w:b/>
          <w:sz w:val="28"/>
        </w:rPr>
      </w:pPr>
      <w:r>
        <w:rPr>
          <w:b/>
          <w:sz w:val="28"/>
        </w:rPr>
        <w:t>ІНСТРУКЦІЯ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5"/>
          <w:sz w:val="28"/>
        </w:rPr>
        <w:t xml:space="preserve"> </w:t>
      </w:r>
      <w:r w:rsidR="007441E5">
        <w:rPr>
          <w:b/>
          <w:sz w:val="28"/>
        </w:rPr>
        <w:t>8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>БЖ</w:t>
      </w:r>
    </w:p>
    <w:p w:rsidR="00F67BA5" w:rsidRDefault="00580A67">
      <w:pPr>
        <w:spacing w:line="322" w:lineRule="exact"/>
        <w:ind w:left="2520" w:right="2522"/>
        <w:jc w:val="center"/>
        <w:rPr>
          <w:b/>
          <w:sz w:val="28"/>
        </w:rPr>
      </w:pPr>
      <w:r>
        <w:rPr>
          <w:b/>
          <w:sz w:val="28"/>
        </w:rPr>
        <w:t>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-2"/>
          <w:sz w:val="28"/>
        </w:rPr>
        <w:t xml:space="preserve"> ЖИТТЄДІЯЛЬНОСТІ</w:t>
      </w:r>
    </w:p>
    <w:p w:rsidR="00F67BA5" w:rsidRDefault="00580A67">
      <w:pPr>
        <w:spacing w:line="242" w:lineRule="auto"/>
        <w:ind w:left="1654" w:right="350" w:hanging="1308"/>
        <w:jc w:val="both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позашкільної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під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туристично-екскурсійних, групових перевезень на залізничному транспорті</w:t>
      </w:r>
    </w:p>
    <w:p w:rsidR="00580A67" w:rsidRDefault="00580A67">
      <w:pPr>
        <w:spacing w:line="242" w:lineRule="auto"/>
        <w:ind w:left="1654" w:right="350" w:hanging="1308"/>
        <w:jc w:val="both"/>
        <w:rPr>
          <w:b/>
          <w:sz w:val="28"/>
        </w:rPr>
      </w:pPr>
    </w:p>
    <w:p w:rsidR="00F67BA5" w:rsidRDefault="00580A67">
      <w:pPr>
        <w:pStyle w:val="a4"/>
        <w:numPr>
          <w:ilvl w:val="0"/>
          <w:numId w:val="2"/>
        </w:numPr>
        <w:tabs>
          <w:tab w:val="left" w:pos="383"/>
        </w:tabs>
        <w:spacing w:line="315" w:lineRule="exact"/>
        <w:ind w:right="0"/>
        <w:jc w:val="both"/>
        <w:rPr>
          <w:b/>
          <w:sz w:val="28"/>
        </w:rPr>
      </w:pPr>
      <w:r>
        <w:rPr>
          <w:b/>
          <w:sz w:val="28"/>
        </w:rPr>
        <w:t>Загальні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положення.</w:t>
      </w:r>
    </w:p>
    <w:p w:rsidR="00F67BA5" w:rsidRDefault="00580A67">
      <w:pPr>
        <w:pStyle w:val="a4"/>
        <w:numPr>
          <w:ilvl w:val="1"/>
          <w:numId w:val="2"/>
        </w:numPr>
        <w:tabs>
          <w:tab w:val="left" w:pos="632"/>
        </w:tabs>
        <w:ind w:right="104" w:firstLine="0"/>
        <w:jc w:val="both"/>
        <w:rPr>
          <w:sz w:val="28"/>
        </w:rPr>
      </w:pPr>
      <w:r>
        <w:rPr>
          <w:sz w:val="28"/>
        </w:rPr>
        <w:t>Інструкція з безпеки життєдіяльності для здобувач позашкільної освіти під час туристично-екскурсійних перевезень на залізничному транспорті поширюється на всіх учасників освітнього процесу під час проведення туристично-екскурсійних перевезень на залізничному транспорті.</w:t>
      </w:r>
    </w:p>
    <w:p w:rsidR="00F67BA5" w:rsidRDefault="00580A67">
      <w:pPr>
        <w:pStyle w:val="a4"/>
        <w:numPr>
          <w:ilvl w:val="1"/>
          <w:numId w:val="2"/>
        </w:numPr>
        <w:tabs>
          <w:tab w:val="left" w:pos="613"/>
        </w:tabs>
        <w:ind w:left="612" w:right="0" w:hanging="511"/>
        <w:jc w:val="both"/>
        <w:rPr>
          <w:sz w:val="28"/>
        </w:rPr>
      </w:pPr>
      <w:r>
        <w:rPr>
          <w:sz w:val="28"/>
        </w:rPr>
        <w:t>Інструкцію</w:t>
      </w:r>
      <w:r>
        <w:rPr>
          <w:spacing w:val="6"/>
          <w:sz w:val="28"/>
        </w:rPr>
        <w:t xml:space="preserve"> </w:t>
      </w:r>
      <w:r>
        <w:rPr>
          <w:sz w:val="28"/>
        </w:rPr>
        <w:t>розроблено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1"/>
          <w:sz w:val="28"/>
        </w:rPr>
        <w:t xml:space="preserve"> </w:t>
      </w:r>
      <w:r>
        <w:rPr>
          <w:sz w:val="28"/>
        </w:rPr>
        <w:t>Постанови</w:t>
      </w:r>
      <w:r>
        <w:rPr>
          <w:spacing w:val="12"/>
          <w:sz w:val="28"/>
        </w:rPr>
        <w:t xml:space="preserve"> </w:t>
      </w:r>
      <w:r>
        <w:rPr>
          <w:sz w:val="28"/>
        </w:rPr>
        <w:t>Кабінету</w:t>
      </w:r>
      <w:r>
        <w:rPr>
          <w:spacing w:val="8"/>
          <w:sz w:val="28"/>
        </w:rPr>
        <w:t xml:space="preserve"> </w:t>
      </w:r>
      <w:r>
        <w:rPr>
          <w:sz w:val="28"/>
        </w:rPr>
        <w:t>Міністрів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:rsidR="00F67BA5" w:rsidRDefault="00580A67">
      <w:pPr>
        <w:pStyle w:val="a3"/>
        <w:spacing w:line="322" w:lineRule="exact"/>
      </w:pPr>
      <w:r>
        <w:t>«Про</w:t>
      </w:r>
      <w:r>
        <w:rPr>
          <w:spacing w:val="23"/>
        </w:rPr>
        <w:t xml:space="preserve"> </w:t>
      </w:r>
      <w:r>
        <w:t>правила</w:t>
      </w:r>
      <w:r>
        <w:rPr>
          <w:spacing w:val="24"/>
        </w:rPr>
        <w:t xml:space="preserve"> </w:t>
      </w:r>
      <w:r>
        <w:t>поведінки</w:t>
      </w:r>
      <w:r>
        <w:rPr>
          <w:spacing w:val="26"/>
        </w:rPr>
        <w:t xml:space="preserve"> </w:t>
      </w:r>
      <w:r>
        <w:t>громадян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залізничному</w:t>
      </w:r>
      <w:r>
        <w:rPr>
          <w:spacing w:val="20"/>
        </w:rPr>
        <w:t xml:space="preserve"> </w:t>
      </w:r>
      <w:r>
        <w:t>транспорті»</w:t>
      </w:r>
      <w:r>
        <w:rPr>
          <w:spacing w:val="25"/>
        </w:rPr>
        <w:t xml:space="preserve"> </w:t>
      </w:r>
      <w:r>
        <w:t>від</w:t>
      </w:r>
      <w:r>
        <w:rPr>
          <w:spacing w:val="23"/>
        </w:rPr>
        <w:t xml:space="preserve"> </w:t>
      </w:r>
      <w:r>
        <w:rPr>
          <w:spacing w:val="-2"/>
        </w:rPr>
        <w:t>10.11.95</w:t>
      </w:r>
    </w:p>
    <w:p w:rsidR="00F67BA5" w:rsidRDefault="00580A67">
      <w:pPr>
        <w:pStyle w:val="a3"/>
        <w:spacing w:line="322" w:lineRule="exact"/>
      </w:pPr>
      <w:r>
        <w:t xml:space="preserve">№ </w:t>
      </w:r>
      <w:r>
        <w:rPr>
          <w:spacing w:val="-4"/>
        </w:rPr>
        <w:t>903.</w:t>
      </w:r>
    </w:p>
    <w:p w:rsidR="00F67BA5" w:rsidRDefault="00580A67">
      <w:pPr>
        <w:pStyle w:val="a4"/>
        <w:numPr>
          <w:ilvl w:val="1"/>
          <w:numId w:val="2"/>
        </w:numPr>
        <w:tabs>
          <w:tab w:val="left" w:pos="613"/>
        </w:tabs>
        <w:ind w:right="105" w:firstLine="0"/>
        <w:jc w:val="both"/>
        <w:rPr>
          <w:sz w:val="28"/>
        </w:rPr>
      </w:pPr>
      <w:r>
        <w:rPr>
          <w:sz w:val="28"/>
        </w:rPr>
        <w:t>Всі учасники освітнього процесу повинні знати правила надання першої (долікарської) допомоги при характерних ушкодженнях, мати необхідні знання і навички користуванням медикаментами.</w:t>
      </w:r>
    </w:p>
    <w:p w:rsidR="00580A67" w:rsidRDefault="00580A67" w:rsidP="00580A67">
      <w:pPr>
        <w:pStyle w:val="a4"/>
        <w:tabs>
          <w:tab w:val="left" w:pos="613"/>
        </w:tabs>
        <w:ind w:right="105"/>
        <w:jc w:val="left"/>
        <w:rPr>
          <w:sz w:val="28"/>
        </w:rPr>
      </w:pPr>
    </w:p>
    <w:p w:rsidR="00F67BA5" w:rsidRDefault="00580A67">
      <w:pPr>
        <w:pStyle w:val="a4"/>
        <w:numPr>
          <w:ilvl w:val="0"/>
          <w:numId w:val="2"/>
        </w:numPr>
        <w:tabs>
          <w:tab w:val="left" w:pos="428"/>
        </w:tabs>
        <w:spacing w:before="2" w:line="242" w:lineRule="auto"/>
        <w:ind w:left="102" w:right="102" w:firstLine="0"/>
        <w:jc w:val="both"/>
        <w:rPr>
          <w:b/>
          <w:sz w:val="28"/>
        </w:rPr>
      </w:pPr>
      <w:r>
        <w:rPr>
          <w:b/>
          <w:sz w:val="28"/>
        </w:rPr>
        <w:t>Вимоги з безпеки життєдіяльності для здобувачів позашкільної освіти під час туристично-екскурсійних перевезень залізничним транспортом.</w:t>
      </w:r>
    </w:p>
    <w:p w:rsidR="00F67BA5" w:rsidRDefault="00580A67">
      <w:pPr>
        <w:pStyle w:val="a4"/>
        <w:numPr>
          <w:ilvl w:val="1"/>
          <w:numId w:val="2"/>
        </w:numPr>
        <w:tabs>
          <w:tab w:val="left" w:pos="652"/>
        </w:tabs>
        <w:ind w:right="105" w:firstLine="0"/>
        <w:jc w:val="both"/>
        <w:rPr>
          <w:i/>
          <w:sz w:val="28"/>
        </w:rPr>
      </w:pPr>
      <w:r>
        <w:rPr>
          <w:i/>
          <w:sz w:val="28"/>
        </w:rPr>
        <w:t xml:space="preserve">Вимоги з безпеки життєдіяльності для здобувач позашкільної освіти перед початком туристично-екскурсійних перевезень учнів залізничним </w:t>
      </w:r>
      <w:r>
        <w:rPr>
          <w:i/>
          <w:spacing w:val="-2"/>
          <w:sz w:val="28"/>
        </w:rPr>
        <w:t>транспортом.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36"/>
        </w:tabs>
        <w:ind w:right="103" w:firstLine="0"/>
        <w:jc w:val="both"/>
        <w:rPr>
          <w:sz w:val="28"/>
        </w:rPr>
      </w:pPr>
      <w:r>
        <w:rPr>
          <w:sz w:val="28"/>
        </w:rPr>
        <w:t>Перед туристично-екскурсійними поїздками залізничним транспортом чітко визначити маршрут поїздки, дату вибуття та прибуття, час поїздки та висадки в потязі.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29"/>
        </w:tabs>
        <w:ind w:firstLine="0"/>
        <w:jc w:val="both"/>
        <w:rPr>
          <w:sz w:val="28"/>
        </w:rPr>
      </w:pPr>
      <w:r>
        <w:rPr>
          <w:sz w:val="28"/>
        </w:rPr>
        <w:t>Повторити правила дорожнього руху та правила перебування дітей на вокзалі, біля залізничної колії і в потязі.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03"/>
        </w:tabs>
        <w:spacing w:line="321" w:lineRule="exact"/>
        <w:ind w:left="802" w:right="0" w:hanging="701"/>
        <w:jc w:val="both"/>
        <w:rPr>
          <w:sz w:val="28"/>
        </w:rPr>
      </w:pPr>
      <w:r>
        <w:rPr>
          <w:sz w:val="28"/>
        </w:rPr>
        <w:t>Чітко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-7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6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-7"/>
          <w:sz w:val="28"/>
        </w:rPr>
        <w:t xml:space="preserve"> </w:t>
      </w:r>
      <w:r>
        <w:rPr>
          <w:sz w:val="28"/>
        </w:rPr>
        <w:t>екскурсії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групи.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03"/>
        </w:tabs>
        <w:ind w:firstLine="0"/>
        <w:rPr>
          <w:sz w:val="28"/>
        </w:rPr>
      </w:pPr>
      <w:r>
        <w:rPr>
          <w:sz w:val="28"/>
        </w:rPr>
        <w:t>Починати посадку в вагон потягу тільки за вказівкою керівника групи. 2.1.5.Самостійне</w:t>
      </w:r>
      <w:r>
        <w:rPr>
          <w:spacing w:val="40"/>
          <w:sz w:val="28"/>
        </w:rPr>
        <w:t xml:space="preserve"> </w:t>
      </w:r>
      <w:r>
        <w:rPr>
          <w:sz w:val="28"/>
        </w:rPr>
        <w:t>пересування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платформі,</w:t>
      </w:r>
      <w:r>
        <w:rPr>
          <w:spacing w:val="40"/>
          <w:sz w:val="28"/>
        </w:rPr>
        <w:t xml:space="preserve"> </w:t>
      </w:r>
      <w:r>
        <w:rPr>
          <w:sz w:val="28"/>
        </w:rPr>
        <w:t>вокзалу,</w:t>
      </w:r>
      <w:r>
        <w:rPr>
          <w:spacing w:val="40"/>
          <w:sz w:val="28"/>
        </w:rPr>
        <w:t xml:space="preserve"> </w:t>
      </w:r>
      <w:r>
        <w:rPr>
          <w:sz w:val="28"/>
        </w:rPr>
        <w:t>вагону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потязі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дозволу дорослих заборонене.</w:t>
      </w:r>
    </w:p>
    <w:p w:rsidR="00F67BA5" w:rsidRDefault="00580A67">
      <w:pPr>
        <w:pStyle w:val="a4"/>
        <w:numPr>
          <w:ilvl w:val="2"/>
          <w:numId w:val="1"/>
        </w:numPr>
        <w:tabs>
          <w:tab w:val="left" w:pos="862"/>
        </w:tabs>
        <w:ind w:firstLine="0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проходу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поїзда</w:t>
      </w:r>
      <w:r>
        <w:rPr>
          <w:spacing w:val="40"/>
          <w:sz w:val="28"/>
        </w:rPr>
        <w:t xml:space="preserve"> </w:t>
      </w:r>
      <w:r>
        <w:rPr>
          <w:sz w:val="28"/>
        </w:rPr>
        <w:t>або</w:t>
      </w:r>
      <w:r>
        <w:rPr>
          <w:spacing w:val="40"/>
          <w:sz w:val="28"/>
        </w:rPr>
        <w:t xml:space="preserve"> </w:t>
      </w:r>
      <w:r>
        <w:rPr>
          <w:sz w:val="28"/>
        </w:rPr>
        <w:t>виходу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вокзалу</w:t>
      </w:r>
      <w:r>
        <w:rPr>
          <w:spacing w:val="40"/>
          <w:sz w:val="28"/>
        </w:rPr>
        <w:t xml:space="preserve"> </w:t>
      </w:r>
      <w:r>
        <w:rPr>
          <w:sz w:val="28"/>
        </w:rPr>
        <w:t>користуватися</w:t>
      </w:r>
      <w:r>
        <w:rPr>
          <w:spacing w:val="40"/>
          <w:sz w:val="28"/>
        </w:rPr>
        <w:t xml:space="preserve"> </w:t>
      </w:r>
      <w:r>
        <w:rPr>
          <w:sz w:val="28"/>
        </w:rPr>
        <w:t>тільки призначеними для цього пішохідними мостами, тунелями чи переходами.</w:t>
      </w:r>
    </w:p>
    <w:p w:rsidR="00F67BA5" w:rsidRDefault="00580A67">
      <w:pPr>
        <w:pStyle w:val="a4"/>
        <w:numPr>
          <w:ilvl w:val="2"/>
          <w:numId w:val="1"/>
        </w:numPr>
        <w:tabs>
          <w:tab w:val="left" w:pos="857"/>
        </w:tabs>
        <w:ind w:firstLine="0"/>
        <w:jc w:val="both"/>
        <w:rPr>
          <w:sz w:val="28"/>
        </w:rPr>
      </w:pPr>
      <w:r>
        <w:rPr>
          <w:sz w:val="28"/>
        </w:rPr>
        <w:t xml:space="preserve">Заборонено пошкоджувати колії, споруди та обладнання залізниці, а також вчиняти інші дії, що можуть порушити розклад чи безпеку руху на </w:t>
      </w:r>
      <w:r>
        <w:rPr>
          <w:spacing w:val="-2"/>
          <w:sz w:val="28"/>
        </w:rPr>
        <w:t>залізниці.</w:t>
      </w:r>
    </w:p>
    <w:p w:rsidR="00F67BA5" w:rsidRDefault="00580A67">
      <w:pPr>
        <w:pStyle w:val="a4"/>
        <w:numPr>
          <w:ilvl w:val="1"/>
          <w:numId w:val="2"/>
        </w:numPr>
        <w:tabs>
          <w:tab w:val="left" w:pos="620"/>
        </w:tabs>
        <w:spacing w:line="242" w:lineRule="auto"/>
        <w:ind w:right="104" w:firstLine="0"/>
        <w:jc w:val="both"/>
        <w:rPr>
          <w:i/>
          <w:sz w:val="28"/>
        </w:rPr>
      </w:pPr>
      <w:r>
        <w:rPr>
          <w:i/>
          <w:sz w:val="28"/>
        </w:rPr>
        <w:t>Вимоги безпеки під час проведення туристично-екскурсійних перевезень здобувачів позашкільної освіти залізничним транспортом.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38"/>
        </w:tabs>
        <w:ind w:right="111" w:firstLine="0"/>
        <w:jc w:val="both"/>
        <w:rPr>
          <w:sz w:val="28"/>
        </w:rPr>
      </w:pPr>
      <w:r>
        <w:rPr>
          <w:sz w:val="28"/>
        </w:rPr>
        <w:t>Перед посадкою в потяг слід прибути на місце призначання за 20 хв, відмітити свою присутність у керівника групи.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946"/>
        </w:tabs>
        <w:ind w:right="105" w:firstLine="0"/>
        <w:jc w:val="both"/>
        <w:rPr>
          <w:sz w:val="28"/>
        </w:rPr>
      </w:pPr>
      <w:r>
        <w:rPr>
          <w:sz w:val="28"/>
        </w:rPr>
        <w:t xml:space="preserve">Якщо ви за певних причин не встигаєте на час призначення, зателефонуйте керівнику групи й завчасно повідомте про своє запізнення </w:t>
      </w:r>
      <w:r>
        <w:rPr>
          <w:spacing w:val="-2"/>
          <w:sz w:val="28"/>
        </w:rPr>
        <w:t>(відсутність).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38"/>
        </w:tabs>
        <w:spacing w:line="242" w:lineRule="auto"/>
        <w:ind w:right="115" w:firstLine="0"/>
        <w:jc w:val="both"/>
        <w:rPr>
          <w:sz w:val="28"/>
        </w:rPr>
      </w:pPr>
      <w:r>
        <w:rPr>
          <w:sz w:val="28"/>
        </w:rPr>
        <w:lastRenderedPageBreak/>
        <w:t xml:space="preserve">Попередньо визначте своє місце в вагоні і при посадці спокійно його </w:t>
      </w:r>
      <w:r>
        <w:rPr>
          <w:spacing w:val="-2"/>
          <w:sz w:val="28"/>
        </w:rPr>
        <w:t>займайте.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69"/>
        </w:tabs>
        <w:ind w:right="111" w:firstLine="0"/>
        <w:jc w:val="both"/>
        <w:rPr>
          <w:sz w:val="28"/>
        </w:rPr>
      </w:pPr>
      <w:r>
        <w:rPr>
          <w:sz w:val="28"/>
        </w:rPr>
        <w:t>На території вокзалу та в потязі всі повинні дотримуватися правил санітарно-гігієнічної, санітарно-протиепідемічної та пожежної безпеки.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934"/>
        </w:tabs>
        <w:spacing w:before="63"/>
        <w:ind w:right="108" w:firstLine="0"/>
        <w:jc w:val="both"/>
        <w:rPr>
          <w:sz w:val="28"/>
        </w:rPr>
      </w:pPr>
      <w:r>
        <w:rPr>
          <w:sz w:val="28"/>
        </w:rPr>
        <w:t>На платформах та в приміщеннях вокзалу заборонено: смітити, пошкоджувати чи забруднювати майно залізниці, розпивати спиртні напої, курити; захаращувати зали, вестибюль вокзалу, проходити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залах чекання та платформах із власною ручною поклажею, залишати особисті речі без </w:t>
      </w:r>
      <w:r>
        <w:rPr>
          <w:spacing w:val="-2"/>
          <w:sz w:val="28"/>
        </w:rPr>
        <w:t>нагляду.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38"/>
        </w:tabs>
        <w:spacing w:line="242" w:lineRule="auto"/>
        <w:ind w:right="114" w:firstLine="0"/>
        <w:jc w:val="both"/>
        <w:rPr>
          <w:sz w:val="28"/>
        </w:rPr>
      </w:pPr>
      <w:r>
        <w:rPr>
          <w:sz w:val="28"/>
        </w:rPr>
        <w:t>Заборонено підходити ближче ніж на 0,5 м до краю платформи після оголошення про подачу чи прибуття поїзда до його зупинки.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38"/>
        </w:tabs>
        <w:ind w:right="103" w:firstLine="0"/>
        <w:jc w:val="both"/>
        <w:rPr>
          <w:sz w:val="28"/>
        </w:rPr>
      </w:pPr>
      <w:r>
        <w:rPr>
          <w:sz w:val="28"/>
        </w:rPr>
        <w:t>Перед початком руху поїзда слід визначити свою присутність під час переклички керівнику групи.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26"/>
        </w:tabs>
        <w:ind w:right="115" w:firstLine="0"/>
        <w:jc w:val="both"/>
        <w:rPr>
          <w:sz w:val="28"/>
        </w:rPr>
      </w:pPr>
      <w:r>
        <w:rPr>
          <w:sz w:val="28"/>
        </w:rPr>
        <w:t xml:space="preserve">Заборонено пересування під час руху по вагону без дозволу керівника </w:t>
      </w:r>
      <w:r>
        <w:rPr>
          <w:spacing w:val="-2"/>
          <w:sz w:val="28"/>
        </w:rPr>
        <w:t>групи.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12"/>
        </w:tabs>
        <w:ind w:right="104" w:firstLine="0"/>
        <w:jc w:val="both"/>
        <w:rPr>
          <w:sz w:val="28"/>
        </w:rPr>
      </w:pPr>
      <w:r>
        <w:rPr>
          <w:sz w:val="28"/>
        </w:rPr>
        <w:t>Ручна поклажа розміщується: у пасажирів, які займають нижні місця, – в скринях під сидінням; у пасажирів, які займають верхні місця, – на третіх полицях вагонів.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1044"/>
        </w:tabs>
        <w:ind w:right="111" w:firstLine="0"/>
        <w:jc w:val="both"/>
        <w:rPr>
          <w:sz w:val="28"/>
        </w:rPr>
      </w:pPr>
      <w:r>
        <w:rPr>
          <w:sz w:val="28"/>
        </w:rPr>
        <w:t>Заборонено перебувати на підніжках, перехідних майданчиках, у тамбурах потягу, заходити і виходити з вагону до зупинки поїзда; самовільно користуватися стоп-краном. У разі виникнення непередбачених аварійних обставин слід негайно повідомити керівника групи. Заборонено використовувати стіл купе для підіймання на другу полицю.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1090"/>
        </w:tabs>
        <w:ind w:right="112" w:firstLine="0"/>
        <w:jc w:val="both"/>
        <w:rPr>
          <w:sz w:val="28"/>
        </w:rPr>
      </w:pPr>
      <w:r>
        <w:rPr>
          <w:sz w:val="28"/>
        </w:rPr>
        <w:t>Заборонено курити, застосовувати відкритий вогонь, розпивати спиртні напої; смітити в купе, коридорах вагона, викидати через вікно сміття та інші предмети; забруднювати вагон, пошкоджувати внутрішнє вагонне обладнання,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постіль</w:t>
      </w:r>
      <w:r>
        <w:rPr>
          <w:spacing w:val="-5"/>
          <w:sz w:val="28"/>
        </w:rPr>
        <w:t xml:space="preserve"> </w:t>
      </w:r>
      <w:r>
        <w:rPr>
          <w:sz w:val="28"/>
        </w:rPr>
        <w:t>речі;</w:t>
      </w:r>
      <w:r>
        <w:rPr>
          <w:spacing w:val="-1"/>
          <w:sz w:val="28"/>
        </w:rPr>
        <w:t xml:space="preserve"> </w:t>
      </w:r>
      <w:r>
        <w:rPr>
          <w:sz w:val="28"/>
        </w:rPr>
        <w:t>залишати</w:t>
      </w:r>
      <w:r>
        <w:rPr>
          <w:spacing w:val="-3"/>
          <w:sz w:val="28"/>
        </w:rPr>
        <w:t xml:space="preserve"> </w:t>
      </w:r>
      <w:r>
        <w:rPr>
          <w:sz w:val="28"/>
        </w:rPr>
        <w:t>ручну</w:t>
      </w:r>
      <w:r>
        <w:rPr>
          <w:spacing w:val="-6"/>
          <w:sz w:val="28"/>
        </w:rPr>
        <w:t xml:space="preserve"> </w:t>
      </w:r>
      <w:r>
        <w:rPr>
          <w:sz w:val="28"/>
        </w:rPr>
        <w:t>поклажу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власні</w:t>
      </w:r>
      <w:r>
        <w:rPr>
          <w:spacing w:val="-1"/>
          <w:sz w:val="28"/>
        </w:rPr>
        <w:t xml:space="preserve"> </w:t>
      </w:r>
      <w:r>
        <w:rPr>
          <w:sz w:val="28"/>
        </w:rPr>
        <w:t>речі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нагляду. У разі виявлення пропажі речей слід негайно сповістити керівника групи.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1006"/>
        </w:tabs>
        <w:spacing w:line="242" w:lineRule="auto"/>
        <w:ind w:right="108" w:firstLine="0"/>
        <w:jc w:val="both"/>
        <w:rPr>
          <w:sz w:val="28"/>
        </w:rPr>
      </w:pPr>
      <w:r>
        <w:rPr>
          <w:sz w:val="28"/>
        </w:rPr>
        <w:t xml:space="preserve">У разі погіршення здоров’я потрібно повідомити про це керівника </w:t>
      </w:r>
      <w:r>
        <w:rPr>
          <w:spacing w:val="-2"/>
          <w:sz w:val="28"/>
        </w:rPr>
        <w:t>групи.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999"/>
        </w:tabs>
        <w:ind w:right="114" w:firstLine="0"/>
        <w:jc w:val="both"/>
        <w:rPr>
          <w:sz w:val="28"/>
        </w:rPr>
      </w:pPr>
      <w:r>
        <w:rPr>
          <w:sz w:val="28"/>
        </w:rPr>
        <w:t>Під час поїздки слід поводитися чинно, голосно не розмовляти, не кричати, не стрибати, не бігати, уникати травмонебезпечних ситуацій, не заважати іншим пасажирам.</w:t>
      </w:r>
    </w:p>
    <w:p w:rsidR="00F67BA5" w:rsidRDefault="00580A67">
      <w:pPr>
        <w:pStyle w:val="a4"/>
        <w:numPr>
          <w:ilvl w:val="1"/>
          <w:numId w:val="2"/>
        </w:numPr>
        <w:tabs>
          <w:tab w:val="left" w:pos="630"/>
        </w:tabs>
        <w:ind w:right="102" w:firstLine="0"/>
        <w:jc w:val="both"/>
        <w:rPr>
          <w:i/>
          <w:sz w:val="28"/>
        </w:rPr>
      </w:pPr>
      <w:r>
        <w:rPr>
          <w:i/>
          <w:sz w:val="28"/>
        </w:rPr>
        <w:t>Вимоги безпеки життєдіяльності здобувачів позашкільної освіти після завершення туристично-екскурсійних перевезень залізничним транспортом.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65"/>
        </w:tabs>
        <w:spacing w:line="242" w:lineRule="auto"/>
        <w:ind w:firstLine="0"/>
        <w:jc w:val="both"/>
        <w:rPr>
          <w:sz w:val="28"/>
        </w:rPr>
      </w:pPr>
      <w:r>
        <w:rPr>
          <w:sz w:val="28"/>
        </w:rPr>
        <w:t>Після висадки вишикуватися біля вагону на платформі за 0,5 м від колії, без вказівки дорослих рух не починати.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1011"/>
        </w:tabs>
        <w:ind w:right="103" w:firstLine="0"/>
        <w:jc w:val="both"/>
        <w:rPr>
          <w:sz w:val="28"/>
        </w:rPr>
      </w:pPr>
      <w:r>
        <w:rPr>
          <w:sz w:val="28"/>
        </w:rPr>
        <w:t>Вишикуватися для остаточної перевірки наявності здобувачів позашкільної освіти при поверненні до зазначеного місця.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17"/>
        </w:tabs>
        <w:ind w:firstLine="0"/>
        <w:jc w:val="both"/>
        <w:rPr>
          <w:sz w:val="28"/>
        </w:rPr>
      </w:pPr>
      <w:r>
        <w:rPr>
          <w:sz w:val="28"/>
        </w:rPr>
        <w:t xml:space="preserve">Заборонено без дозволу керівника групи залишати групу, добираючись </w:t>
      </w:r>
      <w:r>
        <w:rPr>
          <w:spacing w:val="-2"/>
          <w:sz w:val="28"/>
        </w:rPr>
        <w:t>додому.</w:t>
      </w:r>
    </w:p>
    <w:p w:rsidR="00F67BA5" w:rsidRDefault="00580A67">
      <w:pPr>
        <w:pStyle w:val="a4"/>
        <w:numPr>
          <w:ilvl w:val="2"/>
          <w:numId w:val="2"/>
        </w:numPr>
        <w:tabs>
          <w:tab w:val="left" w:pos="865"/>
        </w:tabs>
        <w:spacing w:line="242" w:lineRule="auto"/>
        <w:ind w:right="110" w:firstLine="0"/>
        <w:jc w:val="both"/>
        <w:rPr>
          <w:sz w:val="28"/>
        </w:rPr>
      </w:pPr>
      <w:r>
        <w:rPr>
          <w:sz w:val="28"/>
        </w:rPr>
        <w:t>Рух додому здійснювати за обговореним маршрутом, дотримуючись правил дорожнього руху.</w:t>
      </w:r>
    </w:p>
    <w:p w:rsidR="00580A67" w:rsidRDefault="00580A67" w:rsidP="00580A67">
      <w:pPr>
        <w:pStyle w:val="a4"/>
        <w:tabs>
          <w:tab w:val="left" w:pos="865"/>
        </w:tabs>
        <w:spacing w:line="242" w:lineRule="auto"/>
        <w:ind w:right="110"/>
        <w:jc w:val="left"/>
        <w:rPr>
          <w:sz w:val="28"/>
        </w:rPr>
      </w:pPr>
    </w:p>
    <w:p w:rsidR="00F67BA5" w:rsidRDefault="00580A67">
      <w:pPr>
        <w:pStyle w:val="a4"/>
        <w:numPr>
          <w:ilvl w:val="0"/>
          <w:numId w:val="2"/>
        </w:numPr>
        <w:tabs>
          <w:tab w:val="left" w:pos="383"/>
        </w:tabs>
        <w:spacing w:line="319" w:lineRule="exact"/>
        <w:ind w:right="0"/>
        <w:jc w:val="both"/>
        <w:rPr>
          <w:b/>
          <w:sz w:val="28"/>
        </w:rPr>
      </w:pPr>
      <w:r>
        <w:rPr>
          <w:b/>
          <w:sz w:val="28"/>
        </w:rPr>
        <w:t>Вимоги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безпеки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аварійних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ситуаціях.</w:t>
      </w:r>
    </w:p>
    <w:p w:rsidR="00F67BA5" w:rsidRDefault="00580A67">
      <w:pPr>
        <w:pStyle w:val="a4"/>
        <w:numPr>
          <w:ilvl w:val="1"/>
          <w:numId w:val="2"/>
        </w:numPr>
        <w:tabs>
          <w:tab w:val="left" w:pos="618"/>
        </w:tabs>
        <w:ind w:right="115" w:firstLine="0"/>
        <w:jc w:val="both"/>
        <w:rPr>
          <w:sz w:val="28"/>
        </w:rPr>
      </w:pPr>
      <w:r>
        <w:rPr>
          <w:sz w:val="28"/>
        </w:rPr>
        <w:t>У разі виникнення аварійної ситуації слід негайно повідомити дорослих керівників групи.</w:t>
      </w:r>
    </w:p>
    <w:p w:rsidR="00F67BA5" w:rsidRDefault="00580A67">
      <w:pPr>
        <w:pStyle w:val="a4"/>
        <w:numPr>
          <w:ilvl w:val="1"/>
          <w:numId w:val="2"/>
        </w:numPr>
        <w:tabs>
          <w:tab w:val="left" w:pos="642"/>
        </w:tabs>
        <w:ind w:right="110" w:firstLine="0"/>
        <w:jc w:val="both"/>
        <w:rPr>
          <w:sz w:val="28"/>
        </w:rPr>
      </w:pPr>
      <w:r>
        <w:rPr>
          <w:sz w:val="28"/>
        </w:rPr>
        <w:lastRenderedPageBreak/>
        <w:t>Якщо аварія сталася під час перебування в вагоні, слід залишатися на місці, не панікувати й не метушитися, а чітко виконувати вказівки дорослих.</w:t>
      </w:r>
    </w:p>
    <w:p w:rsidR="00F67BA5" w:rsidRDefault="00580A67">
      <w:pPr>
        <w:pStyle w:val="a4"/>
        <w:numPr>
          <w:ilvl w:val="1"/>
          <w:numId w:val="2"/>
        </w:numPr>
        <w:tabs>
          <w:tab w:val="left" w:pos="664"/>
        </w:tabs>
        <w:spacing w:line="242" w:lineRule="auto"/>
        <w:ind w:right="111" w:firstLine="0"/>
        <w:jc w:val="both"/>
        <w:rPr>
          <w:sz w:val="28"/>
        </w:rPr>
      </w:pPr>
      <w:r>
        <w:rPr>
          <w:sz w:val="28"/>
        </w:rPr>
        <w:t>За телефонним (мобільним) зв’язком повідомити про те, що сталося, якщо цього не можуть зробити дорослі.</w:t>
      </w:r>
    </w:p>
    <w:p w:rsidR="00F67BA5" w:rsidRDefault="00F67BA5">
      <w:pPr>
        <w:spacing w:line="242" w:lineRule="auto"/>
        <w:jc w:val="both"/>
        <w:rPr>
          <w:sz w:val="28"/>
        </w:rPr>
      </w:pPr>
    </w:p>
    <w:p w:rsidR="00580A67" w:rsidRDefault="00580A67">
      <w:pPr>
        <w:spacing w:line="242" w:lineRule="auto"/>
        <w:jc w:val="both"/>
        <w:rPr>
          <w:sz w:val="28"/>
        </w:rPr>
      </w:pPr>
    </w:p>
    <w:p w:rsidR="00580A67" w:rsidRDefault="00580A67">
      <w:pPr>
        <w:spacing w:line="242" w:lineRule="auto"/>
        <w:jc w:val="both"/>
        <w:rPr>
          <w:sz w:val="28"/>
        </w:rPr>
      </w:pPr>
    </w:p>
    <w:p w:rsidR="007441E5" w:rsidRDefault="00580A67">
      <w:pPr>
        <w:spacing w:before="60"/>
        <w:ind w:left="102" w:right="7064"/>
        <w:rPr>
          <w:sz w:val="26"/>
        </w:rPr>
      </w:pPr>
      <w:r>
        <w:rPr>
          <w:sz w:val="26"/>
        </w:rPr>
        <w:t>Інструкцію</w:t>
      </w:r>
      <w:r>
        <w:rPr>
          <w:spacing w:val="-17"/>
          <w:sz w:val="26"/>
        </w:rPr>
        <w:t xml:space="preserve"> </w:t>
      </w:r>
      <w:r>
        <w:rPr>
          <w:sz w:val="26"/>
        </w:rPr>
        <w:t xml:space="preserve">розробив: </w:t>
      </w:r>
    </w:p>
    <w:p w:rsidR="007441E5" w:rsidRDefault="007441E5">
      <w:pPr>
        <w:spacing w:before="60"/>
        <w:ind w:left="102" w:right="7064"/>
        <w:rPr>
          <w:sz w:val="26"/>
        </w:rPr>
      </w:pPr>
    </w:p>
    <w:p w:rsidR="00F67BA5" w:rsidRDefault="00580A67" w:rsidP="007441E5">
      <w:pPr>
        <w:spacing w:before="60"/>
        <w:ind w:left="102" w:right="781"/>
        <w:rPr>
          <w:sz w:val="26"/>
        </w:rPr>
      </w:pPr>
      <w:r>
        <w:rPr>
          <w:sz w:val="26"/>
        </w:rPr>
        <w:t>Заступник директора</w:t>
      </w:r>
      <w:r w:rsidR="007441E5">
        <w:rPr>
          <w:sz w:val="26"/>
        </w:rPr>
        <w:tab/>
      </w:r>
      <w:r w:rsidR="007441E5">
        <w:rPr>
          <w:sz w:val="26"/>
        </w:rPr>
        <w:tab/>
      </w:r>
      <w:r w:rsidR="007441E5">
        <w:rPr>
          <w:sz w:val="26"/>
        </w:rPr>
        <w:tab/>
      </w:r>
      <w:r w:rsidR="007441E5">
        <w:rPr>
          <w:sz w:val="26"/>
        </w:rPr>
        <w:tab/>
        <w:t>О.Д. Каюков</w:t>
      </w:r>
    </w:p>
    <w:p w:rsidR="00F67BA5" w:rsidRDefault="00F67BA5">
      <w:pPr>
        <w:pStyle w:val="a3"/>
        <w:ind w:left="0"/>
        <w:jc w:val="left"/>
      </w:pPr>
    </w:p>
    <w:p w:rsidR="00F67BA5" w:rsidRDefault="00F67BA5">
      <w:pPr>
        <w:pStyle w:val="a3"/>
        <w:ind w:left="0"/>
        <w:jc w:val="left"/>
        <w:rPr>
          <w:sz w:val="24"/>
        </w:rPr>
      </w:pPr>
    </w:p>
    <w:sectPr w:rsidR="00F67BA5"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B04DF"/>
    <w:multiLevelType w:val="multilevel"/>
    <w:tmpl w:val="58E6D114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2" w:hanging="516"/>
        <w:jc w:val="left"/>
      </w:pPr>
      <w:rPr>
        <w:rFonts w:hint="default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2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421" w:hanging="5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42" w:hanging="5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62" w:hanging="5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83" w:hanging="5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04" w:hanging="5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24" w:hanging="516"/>
      </w:pPr>
      <w:rPr>
        <w:rFonts w:hint="default"/>
        <w:lang w:val="uk-UA" w:eastAsia="en-US" w:bidi="ar-SA"/>
      </w:rPr>
    </w:lvl>
  </w:abstractNum>
  <w:abstractNum w:abstractNumId="1">
    <w:nsid w:val="73AF5996"/>
    <w:multiLevelType w:val="multilevel"/>
    <w:tmpl w:val="65B06EA8"/>
    <w:lvl w:ilvl="0">
      <w:start w:val="2"/>
      <w:numFmt w:val="decimal"/>
      <w:lvlText w:val="%1"/>
      <w:lvlJc w:val="left"/>
      <w:pPr>
        <w:ind w:left="102" w:hanging="7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2" w:hanging="760"/>
        <w:jc w:val="left"/>
      </w:pPr>
      <w:rPr>
        <w:rFonts w:hint="default"/>
        <w:lang w:val="uk-UA" w:eastAsia="en-US" w:bidi="ar-SA"/>
      </w:rPr>
    </w:lvl>
    <w:lvl w:ilvl="2">
      <w:start w:val="6"/>
      <w:numFmt w:val="decimal"/>
      <w:lvlText w:val="%1.%2.%3."/>
      <w:lvlJc w:val="left"/>
      <w:pPr>
        <w:ind w:left="102" w:hanging="7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939" w:hanging="7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6" w:hanging="7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3" w:hanging="7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79" w:hanging="7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6" w:hanging="7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73" w:hanging="7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7BA5"/>
    <w:rsid w:val="00580A67"/>
    <w:rsid w:val="007441E5"/>
    <w:rsid w:val="00C616DE"/>
    <w:rsid w:val="00D071D6"/>
    <w:rsid w:val="00F6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990C1-EB6C-4315-861B-286BB6F2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1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4401</Characters>
  <Application>Microsoft Office Word</Application>
  <DocSecurity>0</DocSecurity>
  <Lines>36</Lines>
  <Paragraphs>10</Paragraphs>
  <ScaleCrop>false</ScaleCrop>
  <Company/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Інженер-електронік</dc:creator>
  <cp:lastModifiedBy>User</cp:lastModifiedBy>
  <cp:revision>6</cp:revision>
  <dcterms:created xsi:type="dcterms:W3CDTF">2022-05-08T07:33:00Z</dcterms:created>
  <dcterms:modified xsi:type="dcterms:W3CDTF">2025-05-27T09:44:00Z</dcterms:modified>
</cp:coreProperties>
</file>