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BCC" w:rsidRDefault="00023154" w:rsidP="00632BCC">
      <w:pPr>
        <w:pStyle w:val="a3"/>
        <w:spacing w:before="65" w:line="322" w:lineRule="exact"/>
        <w:ind w:left="0" w:right="104"/>
        <w:jc w:val="center"/>
      </w:pPr>
      <w:r>
        <w:rPr>
          <w:spacing w:val="-2"/>
        </w:rPr>
        <w:t xml:space="preserve">                                                                       </w:t>
      </w:r>
      <w:r w:rsidR="00632BCC">
        <w:rPr>
          <w:spacing w:val="-2"/>
        </w:rPr>
        <w:t>ЗАТВЕРДЖЕНО</w:t>
      </w:r>
    </w:p>
    <w:p w:rsidR="00632BCC" w:rsidRDefault="00632BCC" w:rsidP="00632BCC">
      <w:pPr>
        <w:pStyle w:val="a3"/>
        <w:ind w:left="6177"/>
        <w:jc w:val="left"/>
        <w:rPr>
          <w:spacing w:val="-2"/>
        </w:rPr>
      </w:pPr>
      <w:bookmarkStart w:id="0" w:name="_GoBack"/>
      <w:bookmarkEnd w:id="0"/>
      <w:r>
        <w:t>Наказ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_________</w:t>
      </w:r>
    </w:p>
    <w:p w:rsidR="00632BCC" w:rsidRDefault="00632BCC" w:rsidP="00632BCC">
      <w:pPr>
        <w:pStyle w:val="a3"/>
        <w:ind w:left="6177"/>
        <w:jc w:val="left"/>
      </w:pPr>
      <w:r>
        <w:rPr>
          <w:spacing w:val="-2"/>
        </w:rPr>
        <w:t>від 11.09.2025 р.</w:t>
      </w:r>
    </w:p>
    <w:p w:rsidR="007952DF" w:rsidRDefault="007952DF" w:rsidP="00632BCC">
      <w:pPr>
        <w:pStyle w:val="a3"/>
        <w:spacing w:before="65" w:line="322" w:lineRule="exact"/>
        <w:ind w:left="0" w:right="104"/>
        <w:jc w:val="center"/>
      </w:pPr>
    </w:p>
    <w:p w:rsidR="007952DF" w:rsidRDefault="00AB3190">
      <w:pPr>
        <w:spacing w:line="322" w:lineRule="exact"/>
        <w:ind w:left="2656" w:right="2521"/>
        <w:jc w:val="center"/>
        <w:rPr>
          <w:b/>
          <w:sz w:val="28"/>
        </w:rPr>
      </w:pPr>
      <w:r>
        <w:rPr>
          <w:b/>
          <w:sz w:val="28"/>
        </w:rPr>
        <w:t>ІНСТРУКЦІЯ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 w:rsidR="0020443D">
        <w:rPr>
          <w:b/>
          <w:sz w:val="28"/>
        </w:rPr>
        <w:t>2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>БЖ</w:t>
      </w:r>
    </w:p>
    <w:p w:rsidR="007952DF" w:rsidRDefault="00AB3190">
      <w:pPr>
        <w:spacing w:line="322" w:lineRule="exact"/>
        <w:ind w:left="2656" w:right="2526"/>
        <w:jc w:val="center"/>
        <w:rPr>
          <w:b/>
          <w:sz w:val="28"/>
        </w:rPr>
      </w:pPr>
      <w:r>
        <w:rPr>
          <w:b/>
          <w:sz w:val="28"/>
        </w:rPr>
        <w:t>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БЕЗПЕКИ</w:t>
      </w:r>
      <w:r>
        <w:rPr>
          <w:b/>
          <w:spacing w:val="-2"/>
          <w:sz w:val="28"/>
        </w:rPr>
        <w:t xml:space="preserve"> ЖИТТЄДІЯЛЬНОСТІ</w:t>
      </w:r>
    </w:p>
    <w:p w:rsidR="007952DF" w:rsidRDefault="00AB3190">
      <w:pPr>
        <w:spacing w:line="242" w:lineRule="auto"/>
        <w:ind w:left="2656" w:right="2523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позашкільної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освіти при проведенні масових заходів</w:t>
      </w:r>
    </w:p>
    <w:p w:rsidR="007952DF" w:rsidRDefault="00AB3190">
      <w:pPr>
        <w:spacing w:line="317" w:lineRule="exact"/>
        <w:ind w:left="559" w:right="425"/>
        <w:jc w:val="center"/>
        <w:rPr>
          <w:b/>
          <w:sz w:val="28"/>
        </w:rPr>
      </w:pPr>
      <w:r>
        <w:rPr>
          <w:b/>
          <w:sz w:val="28"/>
        </w:rPr>
        <w:t>(дитячих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свят,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концертів,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фестивалів,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конкурсів,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конференцій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тощо)</w:t>
      </w:r>
    </w:p>
    <w:p w:rsidR="007952DF" w:rsidRDefault="007952DF">
      <w:pPr>
        <w:pStyle w:val="a3"/>
        <w:spacing w:before="10"/>
        <w:ind w:left="0"/>
        <w:jc w:val="left"/>
        <w:rPr>
          <w:b/>
          <w:sz w:val="35"/>
        </w:rPr>
      </w:pPr>
    </w:p>
    <w:p w:rsidR="007952DF" w:rsidRDefault="00AB3190">
      <w:pPr>
        <w:pStyle w:val="a4"/>
        <w:numPr>
          <w:ilvl w:val="0"/>
          <w:numId w:val="2"/>
        </w:numPr>
        <w:tabs>
          <w:tab w:val="left" w:pos="523"/>
        </w:tabs>
        <w:spacing w:line="321" w:lineRule="exact"/>
        <w:jc w:val="both"/>
        <w:rPr>
          <w:b/>
          <w:sz w:val="28"/>
        </w:rPr>
      </w:pPr>
      <w:r>
        <w:rPr>
          <w:b/>
          <w:color w:val="0F0D0D"/>
          <w:sz w:val="28"/>
        </w:rPr>
        <w:t>Загальні</w:t>
      </w:r>
      <w:r>
        <w:rPr>
          <w:b/>
          <w:color w:val="0F0D0D"/>
          <w:spacing w:val="-4"/>
          <w:sz w:val="28"/>
        </w:rPr>
        <w:t xml:space="preserve"> </w:t>
      </w:r>
      <w:r>
        <w:rPr>
          <w:b/>
          <w:color w:val="0F0D0D"/>
          <w:spacing w:val="-2"/>
          <w:sz w:val="28"/>
        </w:rPr>
        <w:t>положення.</w:t>
      </w:r>
    </w:p>
    <w:p w:rsidR="007952DF" w:rsidRDefault="00A3176C" w:rsidP="00A3176C">
      <w:pPr>
        <w:pStyle w:val="a4"/>
        <w:numPr>
          <w:ilvl w:val="1"/>
          <w:numId w:val="2"/>
        </w:numPr>
        <w:tabs>
          <w:tab w:val="left" w:pos="734"/>
        </w:tabs>
        <w:ind w:left="0" w:right="105"/>
        <w:rPr>
          <w:color w:val="0F0D0D"/>
          <w:sz w:val="28"/>
        </w:rPr>
      </w:pPr>
      <w:r>
        <w:rPr>
          <w:sz w:val="28"/>
        </w:rPr>
        <w:t xml:space="preserve">       </w:t>
      </w:r>
      <w:r w:rsidR="00AB3190">
        <w:rPr>
          <w:sz w:val="28"/>
        </w:rPr>
        <w:t>Інструкцію розроблено відповідно до «Положення про організацію роботи з охорони праці та безпеки життєдіяльності учасників освітнього процесу</w:t>
      </w:r>
      <w:r w:rsidR="00AB3190">
        <w:rPr>
          <w:spacing w:val="-7"/>
          <w:sz w:val="28"/>
        </w:rPr>
        <w:t xml:space="preserve"> </w:t>
      </w:r>
      <w:r w:rsidR="00AB3190">
        <w:rPr>
          <w:sz w:val="28"/>
        </w:rPr>
        <w:t>в</w:t>
      </w:r>
      <w:r w:rsidR="00AB3190">
        <w:rPr>
          <w:spacing w:val="-3"/>
          <w:sz w:val="28"/>
        </w:rPr>
        <w:t xml:space="preserve"> </w:t>
      </w:r>
      <w:r w:rsidR="00AB3190">
        <w:rPr>
          <w:sz w:val="28"/>
        </w:rPr>
        <w:t>установах</w:t>
      </w:r>
      <w:r w:rsidR="00AB3190">
        <w:rPr>
          <w:spacing w:val="-5"/>
          <w:sz w:val="28"/>
        </w:rPr>
        <w:t xml:space="preserve"> </w:t>
      </w:r>
      <w:r w:rsidR="00AB3190">
        <w:rPr>
          <w:sz w:val="28"/>
        </w:rPr>
        <w:t>і</w:t>
      </w:r>
      <w:r w:rsidR="00AB3190">
        <w:rPr>
          <w:spacing w:val="-3"/>
          <w:sz w:val="28"/>
        </w:rPr>
        <w:t xml:space="preserve"> </w:t>
      </w:r>
      <w:r w:rsidR="00AB3190">
        <w:rPr>
          <w:sz w:val="28"/>
        </w:rPr>
        <w:t>закладах</w:t>
      </w:r>
      <w:r w:rsidR="00AB3190">
        <w:rPr>
          <w:spacing w:val="-6"/>
          <w:sz w:val="28"/>
        </w:rPr>
        <w:t xml:space="preserve"> </w:t>
      </w:r>
      <w:r w:rsidR="00AB3190">
        <w:rPr>
          <w:sz w:val="28"/>
        </w:rPr>
        <w:t>освіти»,</w:t>
      </w:r>
      <w:r w:rsidR="00AB3190">
        <w:rPr>
          <w:spacing w:val="-4"/>
          <w:sz w:val="28"/>
        </w:rPr>
        <w:t xml:space="preserve"> </w:t>
      </w:r>
      <w:r w:rsidR="00AB3190">
        <w:rPr>
          <w:sz w:val="28"/>
        </w:rPr>
        <w:t>затвердженого</w:t>
      </w:r>
      <w:r w:rsidR="00AB3190">
        <w:rPr>
          <w:spacing w:val="-4"/>
          <w:sz w:val="28"/>
        </w:rPr>
        <w:t xml:space="preserve"> </w:t>
      </w:r>
      <w:r w:rsidR="00AB3190">
        <w:rPr>
          <w:color w:val="333333"/>
          <w:sz w:val="28"/>
        </w:rPr>
        <w:t>наказом</w:t>
      </w:r>
      <w:r w:rsidR="00AB3190">
        <w:rPr>
          <w:color w:val="333333"/>
          <w:spacing w:val="-3"/>
          <w:sz w:val="28"/>
        </w:rPr>
        <w:t xml:space="preserve"> </w:t>
      </w:r>
      <w:r w:rsidR="00AB3190">
        <w:rPr>
          <w:color w:val="333333"/>
          <w:sz w:val="28"/>
        </w:rPr>
        <w:t>МОН</w:t>
      </w:r>
      <w:r w:rsidR="00AB3190">
        <w:rPr>
          <w:color w:val="333333"/>
          <w:spacing w:val="-4"/>
          <w:sz w:val="28"/>
        </w:rPr>
        <w:t xml:space="preserve"> </w:t>
      </w:r>
      <w:r w:rsidR="00AB3190">
        <w:rPr>
          <w:color w:val="333333"/>
          <w:sz w:val="28"/>
        </w:rPr>
        <w:t>України від 26.12.2017</w:t>
      </w:r>
      <w:r w:rsidR="00AB3190">
        <w:rPr>
          <w:color w:val="333333"/>
          <w:spacing w:val="40"/>
          <w:sz w:val="28"/>
        </w:rPr>
        <w:t xml:space="preserve"> </w:t>
      </w:r>
      <w:r w:rsidR="00AB3190">
        <w:rPr>
          <w:color w:val="333333"/>
          <w:sz w:val="28"/>
        </w:rPr>
        <w:t>№ 1669.</w:t>
      </w:r>
    </w:p>
    <w:p w:rsidR="007952DF" w:rsidRDefault="00A3176C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784"/>
        </w:tabs>
        <w:ind w:left="0" w:right="105"/>
        <w:rPr>
          <w:color w:val="0F0D0D"/>
          <w:sz w:val="28"/>
        </w:rPr>
      </w:pPr>
      <w:r>
        <w:rPr>
          <w:color w:val="0F0D0D"/>
          <w:sz w:val="28"/>
        </w:rPr>
        <w:t xml:space="preserve">            </w:t>
      </w:r>
      <w:r w:rsidR="00AB3190">
        <w:rPr>
          <w:color w:val="0F0D0D"/>
          <w:sz w:val="28"/>
        </w:rPr>
        <w:t>Інструкція встановлює вимоги безпеки життєдіяльності для здобувачів позашкільної освіти під час проведення масових заходів (дитячих свят, концертів, фестивалів, конкурсів, конференцій і ін.) у рамках планування заходів закладу позашкільної освіти.</w:t>
      </w:r>
    </w:p>
    <w:p w:rsidR="007952DF" w:rsidRDefault="00A3176C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801"/>
        </w:tabs>
        <w:ind w:left="0" w:right="112"/>
        <w:rPr>
          <w:color w:val="0F0D0D"/>
          <w:sz w:val="28"/>
        </w:rPr>
      </w:pPr>
      <w:r>
        <w:rPr>
          <w:color w:val="0F0D0D"/>
          <w:sz w:val="28"/>
        </w:rPr>
        <w:t xml:space="preserve">            </w:t>
      </w:r>
      <w:r w:rsidR="00AB3190">
        <w:rPr>
          <w:color w:val="0F0D0D"/>
          <w:sz w:val="28"/>
        </w:rPr>
        <w:t>До проведення масових заходів (дитячих свят, концертів, фестивалів, конкурсів, конференцій і ін.) можуть бути допущені особи віком не молодше 18 років, які ознайомилися з даною інструкцією.</w:t>
      </w:r>
    </w:p>
    <w:p w:rsidR="00A3176C" w:rsidRDefault="00A3176C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801"/>
        </w:tabs>
        <w:ind w:left="0" w:right="112"/>
        <w:rPr>
          <w:color w:val="0F0D0D"/>
          <w:sz w:val="28"/>
        </w:rPr>
      </w:pPr>
    </w:p>
    <w:p w:rsidR="007952DF" w:rsidRDefault="00AB3190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735"/>
        </w:tabs>
        <w:spacing w:before="2" w:line="319" w:lineRule="exact"/>
        <w:ind w:left="0"/>
        <w:rPr>
          <w:b/>
          <w:color w:val="0F0D0D"/>
          <w:sz w:val="28"/>
        </w:rPr>
      </w:pPr>
      <w:r>
        <w:rPr>
          <w:b/>
          <w:color w:val="0F0D0D"/>
          <w:sz w:val="28"/>
        </w:rPr>
        <w:t>При</w:t>
      </w:r>
      <w:r>
        <w:rPr>
          <w:b/>
          <w:color w:val="0F0D0D"/>
          <w:spacing w:val="-9"/>
          <w:sz w:val="28"/>
        </w:rPr>
        <w:t xml:space="preserve"> </w:t>
      </w:r>
      <w:r>
        <w:rPr>
          <w:b/>
          <w:color w:val="0F0D0D"/>
          <w:sz w:val="28"/>
        </w:rPr>
        <w:t>проведенні</w:t>
      </w:r>
      <w:r>
        <w:rPr>
          <w:b/>
          <w:color w:val="0F0D0D"/>
          <w:spacing w:val="-5"/>
          <w:sz w:val="28"/>
        </w:rPr>
        <w:t xml:space="preserve"> </w:t>
      </w:r>
      <w:r>
        <w:rPr>
          <w:b/>
          <w:color w:val="0F0D0D"/>
          <w:sz w:val="28"/>
        </w:rPr>
        <w:t>масових</w:t>
      </w:r>
      <w:r>
        <w:rPr>
          <w:b/>
          <w:color w:val="0F0D0D"/>
          <w:spacing w:val="-4"/>
          <w:sz w:val="28"/>
        </w:rPr>
        <w:t xml:space="preserve"> </w:t>
      </w:r>
      <w:r>
        <w:rPr>
          <w:b/>
          <w:color w:val="0F0D0D"/>
          <w:sz w:val="28"/>
        </w:rPr>
        <w:t>заходів</w:t>
      </w:r>
      <w:r>
        <w:rPr>
          <w:b/>
          <w:color w:val="0F0D0D"/>
          <w:spacing w:val="-7"/>
          <w:sz w:val="28"/>
        </w:rPr>
        <w:t xml:space="preserve"> </w:t>
      </w:r>
      <w:r>
        <w:rPr>
          <w:b/>
          <w:color w:val="0F0D0D"/>
          <w:sz w:val="28"/>
        </w:rPr>
        <w:t>існує</w:t>
      </w:r>
      <w:r>
        <w:rPr>
          <w:b/>
          <w:color w:val="0F0D0D"/>
          <w:spacing w:val="-5"/>
          <w:sz w:val="28"/>
        </w:rPr>
        <w:t xml:space="preserve"> </w:t>
      </w:r>
      <w:r>
        <w:rPr>
          <w:b/>
          <w:color w:val="0F0D0D"/>
          <w:sz w:val="28"/>
        </w:rPr>
        <w:t>небезпека</w:t>
      </w:r>
      <w:r>
        <w:rPr>
          <w:b/>
          <w:color w:val="0F0D0D"/>
          <w:spacing w:val="-7"/>
          <w:sz w:val="28"/>
        </w:rPr>
        <w:t xml:space="preserve"> </w:t>
      </w:r>
      <w:r>
        <w:rPr>
          <w:b/>
          <w:color w:val="0F0D0D"/>
          <w:sz w:val="28"/>
        </w:rPr>
        <w:t>таких</w:t>
      </w:r>
      <w:r>
        <w:rPr>
          <w:b/>
          <w:color w:val="0F0D0D"/>
          <w:spacing w:val="-4"/>
          <w:sz w:val="28"/>
        </w:rPr>
        <w:t xml:space="preserve"> </w:t>
      </w:r>
      <w:r>
        <w:rPr>
          <w:b/>
          <w:color w:val="0F0D0D"/>
          <w:spacing w:val="-2"/>
          <w:sz w:val="28"/>
        </w:rPr>
        <w:t>факторів:</w:t>
      </w:r>
    </w:p>
    <w:p w:rsidR="007952DF" w:rsidRDefault="00AB3190" w:rsidP="00A3176C">
      <w:pPr>
        <w:pStyle w:val="a4"/>
        <w:numPr>
          <w:ilvl w:val="0"/>
          <w:numId w:val="1"/>
        </w:numPr>
        <w:tabs>
          <w:tab w:val="num" w:pos="0"/>
          <w:tab w:val="left" w:pos="468"/>
        </w:tabs>
        <w:ind w:left="0" w:right="109" w:firstLine="0"/>
        <w:rPr>
          <w:sz w:val="28"/>
        </w:rPr>
      </w:pPr>
      <w:r>
        <w:rPr>
          <w:color w:val="0F0D0D"/>
          <w:sz w:val="28"/>
        </w:rPr>
        <w:t>випадкове виникнення пожежі при наявності несправності електропроводки, необережному застосуванні відкритого вогню (факели, свічки, феєрверки, бенгальські вогні, хлопавки, петарди і т.п.);</w:t>
      </w:r>
    </w:p>
    <w:p w:rsidR="007952DF" w:rsidRDefault="00AB3190" w:rsidP="00A3176C">
      <w:pPr>
        <w:pStyle w:val="a4"/>
        <w:numPr>
          <w:ilvl w:val="0"/>
          <w:numId w:val="1"/>
        </w:numPr>
        <w:tabs>
          <w:tab w:val="num" w:pos="0"/>
          <w:tab w:val="left" w:pos="468"/>
        </w:tabs>
        <w:ind w:left="0" w:right="103" w:firstLine="0"/>
        <w:rPr>
          <w:sz w:val="28"/>
        </w:rPr>
      </w:pPr>
      <w:r>
        <w:rPr>
          <w:color w:val="0F0D0D"/>
          <w:sz w:val="28"/>
        </w:rPr>
        <w:t>при запаленні новорічної ялинки, використанні світлових ефектів із застосуванням хімічних та інших речовин, які можуть викликати</w:t>
      </w:r>
      <w:r>
        <w:rPr>
          <w:color w:val="0F0D0D"/>
          <w:spacing w:val="80"/>
          <w:sz w:val="28"/>
        </w:rPr>
        <w:t xml:space="preserve"> </w:t>
      </w:r>
      <w:r>
        <w:rPr>
          <w:color w:val="0F0D0D"/>
          <w:spacing w:val="-2"/>
          <w:sz w:val="28"/>
        </w:rPr>
        <w:t>загоряння;</w:t>
      </w:r>
    </w:p>
    <w:p w:rsidR="007952DF" w:rsidRDefault="00AB3190" w:rsidP="00A3176C">
      <w:pPr>
        <w:pStyle w:val="a4"/>
        <w:numPr>
          <w:ilvl w:val="0"/>
          <w:numId w:val="1"/>
        </w:numPr>
        <w:tabs>
          <w:tab w:val="num" w:pos="0"/>
          <w:tab w:val="left" w:pos="468"/>
        </w:tabs>
        <w:ind w:left="0" w:right="116" w:firstLine="0"/>
        <w:rPr>
          <w:sz w:val="28"/>
        </w:rPr>
      </w:pPr>
      <w:r>
        <w:rPr>
          <w:color w:val="0F0D0D"/>
          <w:sz w:val="28"/>
        </w:rPr>
        <w:t xml:space="preserve">травми при виникненні паніки, при виникненні пожежі та надзвичайних </w:t>
      </w:r>
      <w:r>
        <w:rPr>
          <w:color w:val="0F0D0D"/>
          <w:spacing w:val="-2"/>
          <w:sz w:val="28"/>
        </w:rPr>
        <w:t>ситуацій.</w:t>
      </w:r>
    </w:p>
    <w:p w:rsidR="007952DF" w:rsidRDefault="00A3176C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799"/>
        </w:tabs>
        <w:ind w:left="0" w:right="106"/>
        <w:rPr>
          <w:color w:val="0F0D0D"/>
          <w:sz w:val="28"/>
        </w:rPr>
      </w:pPr>
      <w:r>
        <w:rPr>
          <w:color w:val="0F0D0D"/>
          <w:sz w:val="28"/>
        </w:rPr>
        <w:t xml:space="preserve">           </w:t>
      </w:r>
      <w:r w:rsidR="00AB3190">
        <w:rPr>
          <w:color w:val="0F0D0D"/>
          <w:sz w:val="28"/>
        </w:rPr>
        <w:t>Приміщення закладу позашкільної освіти, де відбувається проведення масового заходу, має бути обладнане медичною аптечкою, що містить необхідні медикаменти та перев'язувальні засоби для надання першої допомоги при травмах.</w:t>
      </w:r>
    </w:p>
    <w:p w:rsidR="007952DF" w:rsidRPr="00A3176C" w:rsidRDefault="00A3176C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816"/>
        </w:tabs>
        <w:ind w:left="0" w:right="105"/>
        <w:rPr>
          <w:sz w:val="28"/>
          <w:szCs w:val="28"/>
        </w:rPr>
      </w:pPr>
      <w:r w:rsidRPr="00A3176C">
        <w:rPr>
          <w:color w:val="0F0D0D"/>
          <w:sz w:val="28"/>
        </w:rPr>
        <w:t xml:space="preserve">            </w:t>
      </w:r>
      <w:r w:rsidR="00AB3190" w:rsidRPr="00A3176C">
        <w:rPr>
          <w:color w:val="0F0D0D"/>
          <w:sz w:val="28"/>
        </w:rPr>
        <w:t>Учасники масового заходу зобов'язані неухильно виконувати вимоги правил пожежної безпеки, інструкції з охорони праці, безпеки життєдіяльності, знати місце розташування первинних засобів пожежогасіння. Поверхи і приміщення, де проходять масові заходи, повинні обов'язково мати не менше двох евакуаційних виходів, позначених написом</w:t>
      </w:r>
      <w:r w:rsidRPr="00A3176C">
        <w:rPr>
          <w:color w:val="0F0D0D"/>
          <w:sz w:val="28"/>
        </w:rPr>
        <w:t xml:space="preserve"> </w:t>
      </w:r>
      <w:r w:rsidR="00AB3190" w:rsidRPr="00A3176C">
        <w:rPr>
          <w:color w:val="0F0D0D"/>
          <w:sz w:val="28"/>
          <w:szCs w:val="28"/>
        </w:rPr>
        <w:t>«Вихід», забезпечені первинними засобами для гасіння пожеж (не менше двох</w:t>
      </w:r>
      <w:r w:rsidR="00AB3190" w:rsidRPr="00A3176C">
        <w:rPr>
          <w:color w:val="0F0D0D"/>
          <w:spacing w:val="58"/>
          <w:sz w:val="28"/>
          <w:szCs w:val="28"/>
        </w:rPr>
        <w:t xml:space="preserve"> </w:t>
      </w:r>
      <w:r w:rsidR="00AB3190" w:rsidRPr="00A3176C">
        <w:rPr>
          <w:color w:val="0F0D0D"/>
          <w:sz w:val="28"/>
          <w:szCs w:val="28"/>
        </w:rPr>
        <w:t>вогнегасників),</w:t>
      </w:r>
      <w:r w:rsidR="00AB3190" w:rsidRPr="00A3176C">
        <w:rPr>
          <w:color w:val="0F0D0D"/>
          <w:spacing w:val="58"/>
          <w:sz w:val="28"/>
          <w:szCs w:val="28"/>
        </w:rPr>
        <w:t xml:space="preserve">   </w:t>
      </w:r>
      <w:r w:rsidR="00AB3190" w:rsidRPr="00A3176C">
        <w:rPr>
          <w:color w:val="0F0D0D"/>
          <w:sz w:val="28"/>
          <w:szCs w:val="28"/>
        </w:rPr>
        <w:t>обладнані</w:t>
      </w:r>
      <w:r w:rsidR="00AB3190" w:rsidRPr="00A3176C">
        <w:rPr>
          <w:color w:val="0F0D0D"/>
          <w:spacing w:val="58"/>
          <w:sz w:val="28"/>
          <w:szCs w:val="28"/>
        </w:rPr>
        <w:t xml:space="preserve"> </w:t>
      </w:r>
      <w:r w:rsidR="00AB3190" w:rsidRPr="00A3176C">
        <w:rPr>
          <w:color w:val="0F0D0D"/>
          <w:sz w:val="28"/>
          <w:szCs w:val="28"/>
        </w:rPr>
        <w:t>припливно-витяжною</w:t>
      </w:r>
      <w:r w:rsidR="00AB3190" w:rsidRPr="00A3176C">
        <w:rPr>
          <w:color w:val="0F0D0D"/>
          <w:spacing w:val="58"/>
          <w:sz w:val="28"/>
          <w:szCs w:val="28"/>
        </w:rPr>
        <w:t xml:space="preserve"> </w:t>
      </w:r>
      <w:r w:rsidR="00AB3190" w:rsidRPr="00A3176C">
        <w:rPr>
          <w:color w:val="0F0D0D"/>
          <w:spacing w:val="-2"/>
          <w:sz w:val="28"/>
          <w:szCs w:val="28"/>
        </w:rPr>
        <w:t>вентиляцією.</w:t>
      </w:r>
    </w:p>
    <w:p w:rsidR="007952DF" w:rsidRDefault="00A3176C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823"/>
        </w:tabs>
        <w:ind w:left="0" w:right="107"/>
        <w:rPr>
          <w:color w:val="0F0D0D"/>
          <w:sz w:val="28"/>
        </w:rPr>
      </w:pPr>
      <w:r>
        <w:rPr>
          <w:color w:val="0F0D0D"/>
          <w:sz w:val="28"/>
        </w:rPr>
        <w:t xml:space="preserve">             </w:t>
      </w:r>
      <w:r w:rsidR="00AB3190">
        <w:rPr>
          <w:color w:val="0F0D0D"/>
          <w:sz w:val="28"/>
        </w:rPr>
        <w:t>Про кожен нещасний випадок, що трапився з учасниками масового заходу, слід негайно повідомляти керівнику заходу і адміністрації закладу, необхідно вжити заходів з надання першої допомоги потерпілому.</w:t>
      </w:r>
    </w:p>
    <w:p w:rsidR="007952DF" w:rsidRDefault="00A3176C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830"/>
        </w:tabs>
        <w:spacing w:before="1"/>
        <w:ind w:left="0" w:right="111"/>
        <w:rPr>
          <w:color w:val="0F0D0D"/>
          <w:sz w:val="28"/>
        </w:rPr>
      </w:pPr>
      <w:r>
        <w:rPr>
          <w:color w:val="0F0D0D"/>
          <w:sz w:val="28"/>
        </w:rPr>
        <w:t xml:space="preserve">             </w:t>
      </w:r>
      <w:r w:rsidR="00AB3190">
        <w:rPr>
          <w:color w:val="0F0D0D"/>
          <w:sz w:val="28"/>
        </w:rPr>
        <w:t xml:space="preserve">На час проведення масового заходу слід організовувати чергування </w:t>
      </w:r>
      <w:r w:rsidR="00AB3190">
        <w:rPr>
          <w:color w:val="0F0D0D"/>
          <w:sz w:val="28"/>
        </w:rPr>
        <w:lastRenderedPageBreak/>
        <w:t>педагогічних працівників у складі не менше двох осіб.</w:t>
      </w:r>
    </w:p>
    <w:p w:rsidR="007952DF" w:rsidRPr="00A3176C" w:rsidRDefault="00A3176C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881"/>
        </w:tabs>
        <w:spacing w:before="63"/>
        <w:ind w:left="0" w:right="112"/>
        <w:rPr>
          <w:sz w:val="28"/>
          <w:szCs w:val="28"/>
        </w:rPr>
      </w:pPr>
      <w:r w:rsidRPr="00A3176C">
        <w:rPr>
          <w:color w:val="0F0D0D"/>
          <w:sz w:val="28"/>
        </w:rPr>
        <w:t xml:space="preserve">             </w:t>
      </w:r>
      <w:r w:rsidR="00AB3190" w:rsidRPr="00A3176C">
        <w:rPr>
          <w:color w:val="0F0D0D"/>
          <w:sz w:val="28"/>
        </w:rPr>
        <w:t>Особи, які допустили невиконання або недотримання вимог цієї інструкції повинні бути притягнуті до дисциплінарної відповідальності відповідно</w:t>
      </w:r>
      <w:r w:rsidR="00AB3190" w:rsidRPr="00A3176C">
        <w:rPr>
          <w:color w:val="0F0D0D"/>
          <w:spacing w:val="79"/>
          <w:sz w:val="28"/>
        </w:rPr>
        <w:t xml:space="preserve"> </w:t>
      </w:r>
      <w:r w:rsidR="00AB3190" w:rsidRPr="00A3176C">
        <w:rPr>
          <w:color w:val="0F0D0D"/>
          <w:sz w:val="28"/>
        </w:rPr>
        <w:t>до</w:t>
      </w:r>
      <w:r w:rsidRPr="00A3176C">
        <w:rPr>
          <w:color w:val="0F0D0D"/>
          <w:sz w:val="28"/>
        </w:rPr>
        <w:t xml:space="preserve"> </w:t>
      </w:r>
      <w:r w:rsidR="00AB3190" w:rsidRPr="00A3176C">
        <w:rPr>
          <w:color w:val="0F0D0D"/>
          <w:sz w:val="28"/>
        </w:rPr>
        <w:t>правил</w:t>
      </w:r>
      <w:r w:rsidR="00AB3190" w:rsidRPr="00A3176C">
        <w:rPr>
          <w:color w:val="0F0D0D"/>
          <w:spacing w:val="79"/>
          <w:sz w:val="28"/>
        </w:rPr>
        <w:t xml:space="preserve"> </w:t>
      </w:r>
      <w:r w:rsidR="00AB3190" w:rsidRPr="00A3176C">
        <w:rPr>
          <w:color w:val="0F0D0D"/>
          <w:sz w:val="28"/>
        </w:rPr>
        <w:t>внутрішнього</w:t>
      </w:r>
      <w:r w:rsidR="00AB3190" w:rsidRPr="00A3176C">
        <w:rPr>
          <w:color w:val="0F0D0D"/>
          <w:spacing w:val="45"/>
          <w:w w:val="150"/>
          <w:sz w:val="28"/>
        </w:rPr>
        <w:t xml:space="preserve"> </w:t>
      </w:r>
      <w:r w:rsidR="00AB3190" w:rsidRPr="00A3176C">
        <w:rPr>
          <w:color w:val="0F0D0D"/>
          <w:sz w:val="28"/>
        </w:rPr>
        <w:t>трудового</w:t>
      </w:r>
      <w:r w:rsidR="00AB3190" w:rsidRPr="00A3176C">
        <w:rPr>
          <w:color w:val="0F0D0D"/>
          <w:spacing w:val="79"/>
          <w:sz w:val="28"/>
        </w:rPr>
        <w:t xml:space="preserve"> </w:t>
      </w:r>
      <w:r w:rsidR="00AB3190" w:rsidRPr="00A3176C">
        <w:rPr>
          <w:color w:val="0F0D0D"/>
          <w:sz w:val="28"/>
        </w:rPr>
        <w:t>розпорядку</w:t>
      </w:r>
      <w:r w:rsidR="00AB3190" w:rsidRPr="00A3176C">
        <w:rPr>
          <w:color w:val="0F0D0D"/>
          <w:spacing w:val="78"/>
          <w:sz w:val="28"/>
        </w:rPr>
        <w:t xml:space="preserve"> </w:t>
      </w:r>
      <w:r w:rsidR="00AB3190" w:rsidRPr="00A3176C">
        <w:rPr>
          <w:color w:val="0F0D0D"/>
          <w:sz w:val="28"/>
        </w:rPr>
        <w:t>і,</w:t>
      </w:r>
      <w:r w:rsidR="00AB3190" w:rsidRPr="00A3176C">
        <w:rPr>
          <w:color w:val="0F0D0D"/>
          <w:spacing w:val="78"/>
          <w:sz w:val="28"/>
        </w:rPr>
        <w:t xml:space="preserve"> </w:t>
      </w:r>
      <w:r w:rsidR="00AB3190" w:rsidRPr="00A3176C">
        <w:rPr>
          <w:color w:val="0F0D0D"/>
          <w:spacing w:val="-5"/>
          <w:sz w:val="28"/>
        </w:rPr>
        <w:t>при</w:t>
      </w:r>
      <w:r w:rsidRPr="00A3176C">
        <w:rPr>
          <w:color w:val="0F0D0D"/>
          <w:spacing w:val="-5"/>
          <w:sz w:val="28"/>
        </w:rPr>
        <w:t xml:space="preserve"> </w:t>
      </w:r>
      <w:r w:rsidR="00AB3190" w:rsidRPr="00A3176C">
        <w:rPr>
          <w:color w:val="0F0D0D"/>
          <w:sz w:val="28"/>
          <w:szCs w:val="28"/>
        </w:rPr>
        <w:t>необхідності, відправлені на проходження позачергової перевірки знань, норм і правил охорони праці.</w:t>
      </w:r>
    </w:p>
    <w:p w:rsidR="00A3176C" w:rsidRPr="00A3176C" w:rsidRDefault="00AB3190" w:rsidP="00A3176C">
      <w:pPr>
        <w:pStyle w:val="a4"/>
        <w:numPr>
          <w:ilvl w:val="0"/>
          <w:numId w:val="2"/>
        </w:numPr>
        <w:tabs>
          <w:tab w:val="num" w:pos="0"/>
          <w:tab w:val="left" w:pos="523"/>
        </w:tabs>
        <w:spacing w:before="4" w:line="320" w:lineRule="exact"/>
        <w:ind w:left="0" w:firstLine="0"/>
        <w:jc w:val="both"/>
        <w:rPr>
          <w:b/>
          <w:sz w:val="28"/>
        </w:rPr>
      </w:pPr>
      <w:r>
        <w:rPr>
          <w:b/>
          <w:color w:val="0F0D0D"/>
          <w:sz w:val="28"/>
        </w:rPr>
        <w:t>Вимоги</w:t>
      </w:r>
      <w:r>
        <w:rPr>
          <w:b/>
          <w:color w:val="0F0D0D"/>
          <w:spacing w:val="-9"/>
          <w:sz w:val="28"/>
        </w:rPr>
        <w:t xml:space="preserve"> </w:t>
      </w:r>
      <w:r>
        <w:rPr>
          <w:b/>
          <w:color w:val="0F0D0D"/>
          <w:sz w:val="28"/>
        </w:rPr>
        <w:t>перед</w:t>
      </w:r>
      <w:r>
        <w:rPr>
          <w:b/>
          <w:color w:val="0F0D0D"/>
          <w:spacing w:val="-7"/>
          <w:sz w:val="28"/>
        </w:rPr>
        <w:t xml:space="preserve"> </w:t>
      </w:r>
      <w:r>
        <w:rPr>
          <w:b/>
          <w:color w:val="0F0D0D"/>
          <w:sz w:val="28"/>
        </w:rPr>
        <w:t>проведенням</w:t>
      </w:r>
      <w:r>
        <w:rPr>
          <w:b/>
          <w:color w:val="0F0D0D"/>
          <w:spacing w:val="-8"/>
          <w:sz w:val="28"/>
        </w:rPr>
        <w:t xml:space="preserve"> </w:t>
      </w:r>
      <w:r>
        <w:rPr>
          <w:b/>
          <w:color w:val="0F0D0D"/>
          <w:sz w:val="28"/>
        </w:rPr>
        <w:t>масового</w:t>
      </w:r>
      <w:r>
        <w:rPr>
          <w:b/>
          <w:color w:val="0F0D0D"/>
          <w:spacing w:val="-4"/>
          <w:sz w:val="28"/>
        </w:rPr>
        <w:t xml:space="preserve"> </w:t>
      </w:r>
      <w:r>
        <w:rPr>
          <w:b/>
          <w:color w:val="0F0D0D"/>
          <w:spacing w:val="-2"/>
          <w:sz w:val="28"/>
        </w:rPr>
        <w:t>заходу</w:t>
      </w:r>
    </w:p>
    <w:p w:rsidR="007952DF" w:rsidRPr="00A3176C" w:rsidRDefault="00A3176C" w:rsidP="00A3176C">
      <w:pPr>
        <w:pStyle w:val="a4"/>
        <w:tabs>
          <w:tab w:val="left" w:pos="523"/>
        </w:tabs>
        <w:spacing w:before="4" w:line="320" w:lineRule="exact"/>
        <w:ind w:left="0"/>
        <w:rPr>
          <w:b/>
          <w:sz w:val="28"/>
        </w:rPr>
      </w:pPr>
      <w:r>
        <w:rPr>
          <w:b/>
          <w:color w:val="0F0D0D"/>
          <w:spacing w:val="-2"/>
          <w:sz w:val="28"/>
        </w:rPr>
        <w:t xml:space="preserve">           </w:t>
      </w:r>
      <w:r w:rsidR="00AB3190" w:rsidRPr="00A3176C">
        <w:rPr>
          <w:color w:val="0F0D0D"/>
          <w:sz w:val="28"/>
        </w:rPr>
        <w:t>Наказом керівника закладу слід призначити відповідальних осіб за проведення масового заходу. З наказом необхідно ознайомити</w:t>
      </w:r>
      <w:r w:rsidR="00AB3190" w:rsidRPr="00A3176C">
        <w:rPr>
          <w:color w:val="0F0D0D"/>
          <w:spacing w:val="40"/>
          <w:sz w:val="28"/>
        </w:rPr>
        <w:t xml:space="preserve"> </w:t>
      </w:r>
      <w:r w:rsidR="00AB3190" w:rsidRPr="00A3176C">
        <w:rPr>
          <w:color w:val="0F0D0D"/>
          <w:sz w:val="28"/>
        </w:rPr>
        <w:t>відповідальних осіб під підпис.</w:t>
      </w:r>
    </w:p>
    <w:p w:rsidR="007952DF" w:rsidRDefault="00A3176C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967"/>
        </w:tabs>
        <w:ind w:left="0" w:right="106"/>
        <w:rPr>
          <w:color w:val="0F0D0D"/>
          <w:sz w:val="28"/>
        </w:rPr>
      </w:pPr>
      <w:r>
        <w:rPr>
          <w:color w:val="0F0D0D"/>
          <w:sz w:val="28"/>
        </w:rPr>
        <w:t xml:space="preserve">           </w:t>
      </w:r>
      <w:r w:rsidR="00AB3190">
        <w:rPr>
          <w:color w:val="0F0D0D"/>
          <w:sz w:val="28"/>
        </w:rPr>
        <w:t>Провести цільовий інструктаж з охорони праці призначених відповідальних осіб</w:t>
      </w:r>
      <w:r w:rsidR="00AB3190">
        <w:rPr>
          <w:color w:val="0F0D0D"/>
          <w:spacing w:val="-1"/>
          <w:sz w:val="28"/>
        </w:rPr>
        <w:t xml:space="preserve"> </w:t>
      </w:r>
      <w:r w:rsidR="00AB3190">
        <w:rPr>
          <w:color w:val="0F0D0D"/>
          <w:sz w:val="28"/>
        </w:rPr>
        <w:t>із записом в журналі реєстрації інструктажу</w:t>
      </w:r>
      <w:r w:rsidR="00AB3190">
        <w:rPr>
          <w:color w:val="0F0D0D"/>
          <w:spacing w:val="-2"/>
          <w:sz w:val="28"/>
        </w:rPr>
        <w:t xml:space="preserve"> </w:t>
      </w:r>
      <w:r w:rsidR="00AB3190">
        <w:rPr>
          <w:color w:val="0F0D0D"/>
          <w:sz w:val="28"/>
        </w:rPr>
        <w:t xml:space="preserve">на робочому </w:t>
      </w:r>
      <w:r w:rsidR="00AB3190">
        <w:rPr>
          <w:color w:val="0F0D0D"/>
          <w:spacing w:val="-2"/>
          <w:sz w:val="28"/>
        </w:rPr>
        <w:t>місці.</w:t>
      </w:r>
    </w:p>
    <w:p w:rsidR="007952DF" w:rsidRDefault="00A3176C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837"/>
        </w:tabs>
        <w:ind w:left="0" w:right="107"/>
        <w:rPr>
          <w:color w:val="0F0D0D"/>
          <w:sz w:val="28"/>
        </w:rPr>
      </w:pPr>
      <w:r>
        <w:rPr>
          <w:color w:val="0F0D0D"/>
          <w:sz w:val="28"/>
        </w:rPr>
        <w:t xml:space="preserve">           </w:t>
      </w:r>
      <w:r w:rsidR="00AB3190">
        <w:rPr>
          <w:color w:val="0F0D0D"/>
          <w:sz w:val="28"/>
        </w:rPr>
        <w:t>Провести інструктаж з безпеки життєдіяльності учасників масового заходу із записом в журналі встановленого зразка.</w:t>
      </w:r>
    </w:p>
    <w:p w:rsidR="007952DF" w:rsidRDefault="00A3176C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825"/>
        </w:tabs>
        <w:ind w:left="0" w:right="104"/>
        <w:rPr>
          <w:color w:val="0F0D0D"/>
          <w:sz w:val="28"/>
        </w:rPr>
      </w:pPr>
      <w:r>
        <w:rPr>
          <w:color w:val="0F0D0D"/>
          <w:sz w:val="28"/>
        </w:rPr>
        <w:t xml:space="preserve">            </w:t>
      </w:r>
      <w:r w:rsidR="00AB3190">
        <w:rPr>
          <w:color w:val="0F0D0D"/>
          <w:sz w:val="28"/>
        </w:rPr>
        <w:t>Уважно перевірити всі приміщення, евакуаційні шляхи і виходи на відповідність їх вимогам пожежної безпеки, електробезпеки, а також упевнитися в наявності і справності первинних засобів пожежогасіння,</w:t>
      </w:r>
      <w:r w:rsidR="00AB3190">
        <w:rPr>
          <w:color w:val="0F0D0D"/>
          <w:spacing w:val="40"/>
          <w:sz w:val="28"/>
        </w:rPr>
        <w:t xml:space="preserve"> </w:t>
      </w:r>
      <w:r w:rsidR="00AB3190">
        <w:rPr>
          <w:color w:val="0F0D0D"/>
          <w:sz w:val="28"/>
        </w:rPr>
        <w:t>зв'язку і пожежної автоматики.</w:t>
      </w:r>
    </w:p>
    <w:p w:rsidR="007952DF" w:rsidRDefault="00A3176C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794"/>
        </w:tabs>
        <w:ind w:left="0" w:right="112"/>
        <w:rPr>
          <w:color w:val="0F0D0D"/>
          <w:sz w:val="28"/>
        </w:rPr>
      </w:pPr>
      <w:r>
        <w:rPr>
          <w:color w:val="0F0D0D"/>
          <w:sz w:val="28"/>
        </w:rPr>
        <w:t xml:space="preserve">            </w:t>
      </w:r>
      <w:r w:rsidR="00AB3190">
        <w:rPr>
          <w:color w:val="0F0D0D"/>
          <w:sz w:val="28"/>
        </w:rPr>
        <w:t>Якісно провітрити приміщення, які використовуються для проведення масових заходів, і провести вологе прибирання.</w:t>
      </w:r>
    </w:p>
    <w:p w:rsidR="007952DF" w:rsidRDefault="00AB3190" w:rsidP="00A3176C">
      <w:pPr>
        <w:pStyle w:val="a4"/>
        <w:numPr>
          <w:ilvl w:val="0"/>
          <w:numId w:val="2"/>
        </w:numPr>
        <w:tabs>
          <w:tab w:val="num" w:pos="0"/>
          <w:tab w:val="left" w:pos="523"/>
        </w:tabs>
        <w:spacing w:before="3" w:line="319" w:lineRule="exact"/>
        <w:ind w:left="0" w:firstLine="0"/>
        <w:jc w:val="both"/>
        <w:rPr>
          <w:b/>
          <w:sz w:val="28"/>
        </w:rPr>
      </w:pPr>
      <w:r>
        <w:rPr>
          <w:b/>
          <w:color w:val="0F0D0D"/>
          <w:sz w:val="28"/>
        </w:rPr>
        <w:t>Вимоги</w:t>
      </w:r>
      <w:r>
        <w:rPr>
          <w:b/>
          <w:color w:val="0F0D0D"/>
          <w:spacing w:val="-8"/>
          <w:sz w:val="28"/>
        </w:rPr>
        <w:t xml:space="preserve"> </w:t>
      </w:r>
      <w:r>
        <w:rPr>
          <w:b/>
          <w:color w:val="0F0D0D"/>
          <w:sz w:val="28"/>
        </w:rPr>
        <w:t>під</w:t>
      </w:r>
      <w:r>
        <w:rPr>
          <w:b/>
          <w:color w:val="0F0D0D"/>
          <w:spacing w:val="-6"/>
          <w:sz w:val="28"/>
        </w:rPr>
        <w:t xml:space="preserve"> </w:t>
      </w:r>
      <w:r>
        <w:rPr>
          <w:b/>
          <w:color w:val="0F0D0D"/>
          <w:sz w:val="28"/>
        </w:rPr>
        <w:t>час</w:t>
      </w:r>
      <w:r>
        <w:rPr>
          <w:b/>
          <w:color w:val="0F0D0D"/>
          <w:spacing w:val="-5"/>
          <w:sz w:val="28"/>
        </w:rPr>
        <w:t xml:space="preserve"> </w:t>
      </w:r>
      <w:r>
        <w:rPr>
          <w:b/>
          <w:color w:val="0F0D0D"/>
          <w:sz w:val="28"/>
        </w:rPr>
        <w:t>проведення</w:t>
      </w:r>
      <w:r>
        <w:rPr>
          <w:b/>
          <w:color w:val="0F0D0D"/>
          <w:spacing w:val="-6"/>
          <w:sz w:val="28"/>
        </w:rPr>
        <w:t xml:space="preserve"> </w:t>
      </w:r>
      <w:r>
        <w:rPr>
          <w:b/>
          <w:color w:val="0F0D0D"/>
          <w:sz w:val="28"/>
        </w:rPr>
        <w:t>масового</w:t>
      </w:r>
      <w:r>
        <w:rPr>
          <w:b/>
          <w:color w:val="0F0D0D"/>
          <w:spacing w:val="-3"/>
          <w:sz w:val="28"/>
        </w:rPr>
        <w:t xml:space="preserve"> </w:t>
      </w:r>
      <w:r>
        <w:rPr>
          <w:b/>
          <w:color w:val="0F0D0D"/>
          <w:spacing w:val="-2"/>
          <w:sz w:val="28"/>
        </w:rPr>
        <w:t>заходу</w:t>
      </w:r>
    </w:p>
    <w:p w:rsidR="007952DF" w:rsidRDefault="00A3176C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818"/>
        </w:tabs>
        <w:spacing w:line="242" w:lineRule="auto"/>
        <w:ind w:left="0" w:right="107"/>
        <w:rPr>
          <w:color w:val="0F0D0D"/>
          <w:sz w:val="28"/>
        </w:rPr>
      </w:pPr>
      <w:r>
        <w:rPr>
          <w:color w:val="0F0D0D"/>
          <w:sz w:val="28"/>
        </w:rPr>
        <w:t xml:space="preserve">             </w:t>
      </w:r>
      <w:r w:rsidR="00AB3190">
        <w:rPr>
          <w:color w:val="0F0D0D"/>
          <w:sz w:val="28"/>
        </w:rPr>
        <w:t>Під час проведення масового заходу призначені відповідальні особи зобов'язані невідлучно перебувати на ньому.</w:t>
      </w:r>
    </w:p>
    <w:p w:rsidR="007952DF" w:rsidRDefault="00A3176C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907"/>
        </w:tabs>
        <w:ind w:left="0" w:right="114"/>
        <w:rPr>
          <w:color w:val="0F0D0D"/>
          <w:sz w:val="28"/>
        </w:rPr>
      </w:pPr>
      <w:r>
        <w:rPr>
          <w:color w:val="0F0D0D"/>
          <w:sz w:val="28"/>
        </w:rPr>
        <w:t xml:space="preserve">             </w:t>
      </w:r>
      <w:r w:rsidR="00AB3190">
        <w:rPr>
          <w:color w:val="0F0D0D"/>
          <w:sz w:val="28"/>
        </w:rPr>
        <w:t>Неухильно виконувати всі положення даної інструкції, вказівки керівника закладу при проведенні масового заходу.</w:t>
      </w:r>
    </w:p>
    <w:p w:rsidR="007952DF" w:rsidRDefault="00A3176C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741"/>
        </w:tabs>
        <w:ind w:left="0" w:right="106"/>
        <w:rPr>
          <w:color w:val="0F0D0D"/>
          <w:sz w:val="28"/>
        </w:rPr>
      </w:pPr>
      <w:r>
        <w:rPr>
          <w:color w:val="0F0D0D"/>
          <w:sz w:val="28"/>
        </w:rPr>
        <w:t xml:space="preserve">             </w:t>
      </w:r>
      <w:r w:rsidR="00AB3190">
        <w:rPr>
          <w:color w:val="0F0D0D"/>
          <w:sz w:val="28"/>
        </w:rPr>
        <w:t>Всі евакуаційні виходи під час проведення масового заходу</w:t>
      </w:r>
      <w:r w:rsidR="00AB3190">
        <w:rPr>
          <w:color w:val="0F0D0D"/>
          <w:spacing w:val="-1"/>
          <w:sz w:val="28"/>
        </w:rPr>
        <w:t xml:space="preserve"> </w:t>
      </w:r>
      <w:r w:rsidR="00AB3190">
        <w:rPr>
          <w:color w:val="0F0D0D"/>
          <w:sz w:val="28"/>
        </w:rPr>
        <w:t>повинні бути відкритими; наявні світлові покажчики «Вихід» повинні знаходитися у включеному стані.</w:t>
      </w:r>
    </w:p>
    <w:p w:rsidR="007952DF" w:rsidRDefault="00A3176C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772"/>
        </w:tabs>
        <w:ind w:left="0" w:right="106"/>
        <w:rPr>
          <w:color w:val="0F0D0D"/>
          <w:sz w:val="28"/>
        </w:rPr>
      </w:pPr>
      <w:r>
        <w:rPr>
          <w:color w:val="0F0D0D"/>
          <w:sz w:val="28"/>
        </w:rPr>
        <w:t xml:space="preserve">             </w:t>
      </w:r>
      <w:r w:rsidR="00AB3190">
        <w:rPr>
          <w:color w:val="0F0D0D"/>
          <w:sz w:val="28"/>
        </w:rPr>
        <w:t>Новорічну ялинку слід встановлювати тільки на стійкій основі з таким розрахунком, щоб не перекривати і не ускладнювати прохід до виходу з приміщення. Гілки ялинки повинні розташовуватися на відстані не менше 1</w:t>
      </w:r>
      <w:r w:rsidR="00AB3190">
        <w:rPr>
          <w:color w:val="0F0D0D"/>
          <w:spacing w:val="80"/>
          <w:sz w:val="28"/>
        </w:rPr>
        <w:t xml:space="preserve"> </w:t>
      </w:r>
      <w:r w:rsidR="00AB3190">
        <w:rPr>
          <w:color w:val="0F0D0D"/>
          <w:sz w:val="28"/>
        </w:rPr>
        <w:t>м від стін і стель. Забороняється застосування для прикраси ялинки саморобних електричних гірлянд, іграшок, виконаних з легкозаймистих матеріалів, вати.</w:t>
      </w:r>
    </w:p>
    <w:p w:rsidR="007952DF" w:rsidRDefault="00A3176C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914"/>
        </w:tabs>
        <w:ind w:left="0" w:right="105"/>
        <w:rPr>
          <w:color w:val="0F0D0D"/>
          <w:sz w:val="28"/>
        </w:rPr>
      </w:pPr>
      <w:r>
        <w:rPr>
          <w:color w:val="0F0D0D"/>
          <w:sz w:val="28"/>
        </w:rPr>
        <w:t xml:space="preserve">             </w:t>
      </w:r>
      <w:r w:rsidR="00AB3190">
        <w:rPr>
          <w:color w:val="0F0D0D"/>
          <w:sz w:val="28"/>
        </w:rPr>
        <w:t>Електропроводи повинні мати справну ізоляцію і вмикатися в електромережу за допомогою штепсельних з'єднань. У разі несправності ілюмінації (нагрівання проводів, іскріння, миготіння лампочок) її необхідно негайно вимкнути.</w:t>
      </w:r>
    </w:p>
    <w:p w:rsidR="007952DF" w:rsidRDefault="00A3176C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1006"/>
        </w:tabs>
        <w:ind w:left="0" w:right="109"/>
        <w:rPr>
          <w:color w:val="0F0D0D"/>
          <w:sz w:val="28"/>
        </w:rPr>
      </w:pPr>
      <w:r>
        <w:rPr>
          <w:color w:val="0F0D0D"/>
          <w:sz w:val="28"/>
        </w:rPr>
        <w:t xml:space="preserve">             </w:t>
      </w:r>
      <w:r w:rsidR="00AB3190">
        <w:rPr>
          <w:color w:val="0F0D0D"/>
          <w:sz w:val="28"/>
        </w:rPr>
        <w:t xml:space="preserve">При проведенні масового заходу категорично забороняється застосовувати відкритий вогонь (факели, свічки, феєрверки, бенгальські вогні, хлопавки, петарди і т.п.), влаштовувати світлові ефекти з використанням хімічних і інших речовин, які можуть сприяти виникненню </w:t>
      </w:r>
      <w:r w:rsidR="00AB3190">
        <w:rPr>
          <w:color w:val="0F0D0D"/>
          <w:spacing w:val="-2"/>
          <w:sz w:val="28"/>
        </w:rPr>
        <w:t>загорянь.</w:t>
      </w:r>
    </w:p>
    <w:p w:rsidR="007952DF" w:rsidRDefault="00A3176C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765"/>
        </w:tabs>
        <w:ind w:left="0" w:right="104"/>
        <w:rPr>
          <w:color w:val="0F0D0D"/>
          <w:sz w:val="28"/>
        </w:rPr>
      </w:pPr>
      <w:r>
        <w:rPr>
          <w:color w:val="0F0D0D"/>
          <w:sz w:val="28"/>
        </w:rPr>
        <w:t xml:space="preserve">              </w:t>
      </w:r>
      <w:r w:rsidR="00AB3190">
        <w:rPr>
          <w:color w:val="0F0D0D"/>
          <w:sz w:val="28"/>
        </w:rPr>
        <w:t xml:space="preserve">Під час організації показу презентацій, мультимедійних фільмів тощо у закладі необхідно виконувати вимоги, передбачені Правилами пожежної </w:t>
      </w:r>
      <w:r w:rsidR="00AB3190">
        <w:rPr>
          <w:color w:val="0F0D0D"/>
          <w:spacing w:val="-2"/>
          <w:sz w:val="28"/>
        </w:rPr>
        <w:t>безпеки.</w:t>
      </w:r>
    </w:p>
    <w:p w:rsidR="007952DF" w:rsidRDefault="00A3176C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789"/>
        </w:tabs>
        <w:ind w:left="0" w:right="110"/>
        <w:rPr>
          <w:color w:val="0F0D0D"/>
          <w:sz w:val="28"/>
        </w:rPr>
      </w:pPr>
      <w:r>
        <w:rPr>
          <w:color w:val="0F0D0D"/>
          <w:sz w:val="28"/>
        </w:rPr>
        <w:t xml:space="preserve">               </w:t>
      </w:r>
      <w:r w:rsidR="00AB3190">
        <w:rPr>
          <w:color w:val="0F0D0D"/>
          <w:sz w:val="28"/>
        </w:rPr>
        <w:t xml:space="preserve">Кінофільми потрібно демонструвати в приміщеннях першого поверху. Використання з цією метою приміщень інших поверхів може бути дозволене </w:t>
      </w:r>
      <w:r w:rsidR="00AB3190">
        <w:rPr>
          <w:color w:val="0F0D0D"/>
          <w:sz w:val="28"/>
        </w:rPr>
        <w:lastRenderedPageBreak/>
        <w:t>тільки при наявності вогнетривких перекриттів під залом для глядачів і не менше як двох самостійних виходів на сходові клітки.</w:t>
      </w:r>
    </w:p>
    <w:p w:rsidR="00AB3190" w:rsidRDefault="00AB3190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789"/>
        </w:tabs>
        <w:ind w:left="0" w:right="110"/>
        <w:rPr>
          <w:color w:val="0F0D0D"/>
          <w:sz w:val="28"/>
        </w:rPr>
      </w:pPr>
    </w:p>
    <w:p w:rsidR="007952DF" w:rsidRDefault="00AB3190" w:rsidP="00A3176C">
      <w:pPr>
        <w:pStyle w:val="a4"/>
        <w:numPr>
          <w:ilvl w:val="0"/>
          <w:numId w:val="2"/>
        </w:numPr>
        <w:tabs>
          <w:tab w:val="num" w:pos="0"/>
          <w:tab w:val="left" w:pos="523"/>
        </w:tabs>
        <w:ind w:left="0" w:firstLine="0"/>
        <w:jc w:val="both"/>
        <w:rPr>
          <w:b/>
          <w:sz w:val="28"/>
        </w:rPr>
      </w:pPr>
      <w:r>
        <w:rPr>
          <w:b/>
          <w:color w:val="0F0D0D"/>
          <w:sz w:val="28"/>
        </w:rPr>
        <w:t>Вимоги</w:t>
      </w:r>
      <w:r>
        <w:rPr>
          <w:b/>
          <w:color w:val="0F0D0D"/>
          <w:spacing w:val="-7"/>
          <w:sz w:val="28"/>
        </w:rPr>
        <w:t xml:space="preserve"> </w:t>
      </w:r>
      <w:r>
        <w:rPr>
          <w:b/>
          <w:color w:val="0F0D0D"/>
          <w:sz w:val="28"/>
        </w:rPr>
        <w:t>в</w:t>
      </w:r>
      <w:r>
        <w:rPr>
          <w:b/>
          <w:color w:val="0F0D0D"/>
          <w:spacing w:val="-8"/>
          <w:sz w:val="28"/>
        </w:rPr>
        <w:t xml:space="preserve"> </w:t>
      </w:r>
      <w:r>
        <w:rPr>
          <w:b/>
          <w:color w:val="0F0D0D"/>
          <w:sz w:val="28"/>
        </w:rPr>
        <w:t>аварійних</w:t>
      </w:r>
      <w:r>
        <w:rPr>
          <w:b/>
          <w:color w:val="0F0D0D"/>
          <w:spacing w:val="-3"/>
          <w:sz w:val="28"/>
        </w:rPr>
        <w:t xml:space="preserve"> </w:t>
      </w:r>
      <w:r>
        <w:rPr>
          <w:b/>
          <w:color w:val="0F0D0D"/>
          <w:spacing w:val="-2"/>
          <w:sz w:val="28"/>
        </w:rPr>
        <w:t>ситуаціях</w:t>
      </w:r>
    </w:p>
    <w:p w:rsidR="007952DF" w:rsidRDefault="00AB3190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880"/>
        </w:tabs>
        <w:spacing w:before="63"/>
        <w:ind w:left="0" w:right="104"/>
        <w:rPr>
          <w:color w:val="0F0D0D"/>
          <w:sz w:val="28"/>
        </w:rPr>
      </w:pPr>
      <w:r>
        <w:rPr>
          <w:color w:val="0F0D0D"/>
          <w:sz w:val="28"/>
        </w:rPr>
        <w:t xml:space="preserve">              У разі виникнення пожежі слід негайно, дотримуючись спокою, евакуювати здобувачів позашкільної освіти із закладу, використовуючи всі наявні евакуаційні виходи, повідомити про пожежу в найближчу пожежну частину і по можливості приступити до гасіння пожежі за допомогою доступних первинних засобів пожежогасіння.</w:t>
      </w:r>
    </w:p>
    <w:p w:rsidR="007952DF" w:rsidRDefault="00AB3190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883"/>
        </w:tabs>
        <w:ind w:left="0" w:right="106"/>
        <w:rPr>
          <w:color w:val="0F0D0D"/>
          <w:sz w:val="28"/>
        </w:rPr>
      </w:pPr>
      <w:r>
        <w:rPr>
          <w:color w:val="0F0D0D"/>
          <w:sz w:val="28"/>
        </w:rPr>
        <w:t xml:space="preserve">             При отриманні учасником масового заходу травми слід негайно повідомити про це керівнику заходу і адміністрації закладу, по можливості необхідно надати потерпілому першу медичну допомогу, при необхідності відправити його до найближчої лікувальної установи.</w:t>
      </w:r>
    </w:p>
    <w:p w:rsidR="007952DF" w:rsidRPr="00AB3190" w:rsidRDefault="00AB3190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735"/>
        </w:tabs>
        <w:ind w:left="0"/>
        <w:rPr>
          <w:color w:val="0F0D0D"/>
          <w:sz w:val="28"/>
        </w:rPr>
      </w:pPr>
      <w:r>
        <w:rPr>
          <w:color w:val="0F0D0D"/>
          <w:sz w:val="28"/>
        </w:rPr>
        <w:t xml:space="preserve">              Виконувати</w:t>
      </w:r>
      <w:r>
        <w:rPr>
          <w:color w:val="0F0D0D"/>
          <w:spacing w:val="-9"/>
          <w:sz w:val="28"/>
        </w:rPr>
        <w:t xml:space="preserve"> </w:t>
      </w:r>
      <w:r>
        <w:rPr>
          <w:color w:val="0F0D0D"/>
          <w:sz w:val="28"/>
        </w:rPr>
        <w:t>дії</w:t>
      </w:r>
      <w:r>
        <w:rPr>
          <w:color w:val="0F0D0D"/>
          <w:spacing w:val="-6"/>
          <w:sz w:val="28"/>
        </w:rPr>
        <w:t xml:space="preserve"> </w:t>
      </w:r>
      <w:r>
        <w:rPr>
          <w:color w:val="0F0D0D"/>
          <w:sz w:val="28"/>
        </w:rPr>
        <w:t>інструкції</w:t>
      </w:r>
      <w:r>
        <w:rPr>
          <w:color w:val="0F0D0D"/>
          <w:spacing w:val="-9"/>
          <w:sz w:val="28"/>
        </w:rPr>
        <w:t xml:space="preserve"> </w:t>
      </w:r>
      <w:r>
        <w:rPr>
          <w:color w:val="0F0D0D"/>
          <w:sz w:val="28"/>
        </w:rPr>
        <w:t>при</w:t>
      </w:r>
      <w:r>
        <w:rPr>
          <w:color w:val="0F0D0D"/>
          <w:spacing w:val="-7"/>
          <w:sz w:val="28"/>
        </w:rPr>
        <w:t xml:space="preserve"> </w:t>
      </w:r>
      <w:r>
        <w:rPr>
          <w:color w:val="0F0D0D"/>
          <w:sz w:val="28"/>
        </w:rPr>
        <w:t>пожежі/</w:t>
      </w:r>
      <w:r>
        <w:rPr>
          <w:color w:val="0F0D0D"/>
          <w:spacing w:val="-6"/>
          <w:sz w:val="28"/>
        </w:rPr>
        <w:t xml:space="preserve"> </w:t>
      </w:r>
      <w:r>
        <w:rPr>
          <w:color w:val="0F0D0D"/>
          <w:sz w:val="28"/>
        </w:rPr>
        <w:t>надзвичайних</w:t>
      </w:r>
      <w:r>
        <w:rPr>
          <w:color w:val="0F0D0D"/>
          <w:spacing w:val="-5"/>
          <w:sz w:val="28"/>
        </w:rPr>
        <w:t xml:space="preserve"> </w:t>
      </w:r>
      <w:r>
        <w:rPr>
          <w:color w:val="0F0D0D"/>
          <w:spacing w:val="-2"/>
          <w:sz w:val="28"/>
        </w:rPr>
        <w:t>ситуаціях.</w:t>
      </w:r>
    </w:p>
    <w:p w:rsidR="00AB3190" w:rsidRDefault="00AB3190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735"/>
        </w:tabs>
        <w:ind w:left="0"/>
        <w:rPr>
          <w:color w:val="0F0D0D"/>
          <w:sz w:val="28"/>
        </w:rPr>
      </w:pPr>
    </w:p>
    <w:p w:rsidR="007952DF" w:rsidRDefault="00AB3190" w:rsidP="00A3176C">
      <w:pPr>
        <w:pStyle w:val="a4"/>
        <w:numPr>
          <w:ilvl w:val="0"/>
          <w:numId w:val="2"/>
        </w:numPr>
        <w:tabs>
          <w:tab w:val="num" w:pos="0"/>
          <w:tab w:val="left" w:pos="523"/>
        </w:tabs>
        <w:spacing w:before="4" w:line="319" w:lineRule="exact"/>
        <w:ind w:left="0" w:firstLine="0"/>
        <w:jc w:val="both"/>
        <w:rPr>
          <w:b/>
          <w:sz w:val="28"/>
        </w:rPr>
      </w:pPr>
      <w:r>
        <w:rPr>
          <w:b/>
          <w:color w:val="0F0D0D"/>
          <w:sz w:val="28"/>
        </w:rPr>
        <w:t>Вимоги</w:t>
      </w:r>
      <w:r>
        <w:rPr>
          <w:b/>
          <w:color w:val="0F0D0D"/>
          <w:spacing w:val="-8"/>
          <w:sz w:val="28"/>
        </w:rPr>
        <w:t xml:space="preserve"> </w:t>
      </w:r>
      <w:r>
        <w:rPr>
          <w:b/>
          <w:color w:val="0F0D0D"/>
          <w:sz w:val="28"/>
        </w:rPr>
        <w:t>після</w:t>
      </w:r>
      <w:r>
        <w:rPr>
          <w:b/>
          <w:color w:val="0F0D0D"/>
          <w:spacing w:val="-6"/>
          <w:sz w:val="28"/>
        </w:rPr>
        <w:t xml:space="preserve"> </w:t>
      </w:r>
      <w:r>
        <w:rPr>
          <w:b/>
          <w:color w:val="0F0D0D"/>
          <w:sz w:val="28"/>
        </w:rPr>
        <w:t>закінчення</w:t>
      </w:r>
      <w:r>
        <w:rPr>
          <w:b/>
          <w:color w:val="0F0D0D"/>
          <w:spacing w:val="-8"/>
          <w:sz w:val="28"/>
        </w:rPr>
        <w:t xml:space="preserve"> </w:t>
      </w:r>
      <w:r>
        <w:rPr>
          <w:b/>
          <w:color w:val="0F0D0D"/>
          <w:sz w:val="28"/>
        </w:rPr>
        <w:t>масового</w:t>
      </w:r>
      <w:r>
        <w:rPr>
          <w:b/>
          <w:color w:val="0F0D0D"/>
          <w:spacing w:val="-6"/>
          <w:sz w:val="28"/>
        </w:rPr>
        <w:t xml:space="preserve"> </w:t>
      </w:r>
      <w:r>
        <w:rPr>
          <w:b/>
          <w:color w:val="0F0D0D"/>
          <w:spacing w:val="-2"/>
          <w:sz w:val="28"/>
        </w:rPr>
        <w:t>заходу</w:t>
      </w:r>
    </w:p>
    <w:p w:rsidR="007952DF" w:rsidRDefault="00AB3190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735"/>
        </w:tabs>
        <w:spacing w:line="319" w:lineRule="exact"/>
        <w:ind w:left="0"/>
        <w:rPr>
          <w:color w:val="0F0D0D"/>
          <w:sz w:val="28"/>
        </w:rPr>
      </w:pPr>
      <w:r>
        <w:rPr>
          <w:color w:val="0F0D0D"/>
          <w:sz w:val="28"/>
        </w:rPr>
        <w:t>Прибрати</w:t>
      </w:r>
      <w:r>
        <w:rPr>
          <w:color w:val="0F0D0D"/>
          <w:spacing w:val="-6"/>
          <w:sz w:val="28"/>
        </w:rPr>
        <w:t xml:space="preserve"> </w:t>
      </w:r>
      <w:r>
        <w:rPr>
          <w:color w:val="0F0D0D"/>
          <w:sz w:val="28"/>
        </w:rPr>
        <w:t>у</w:t>
      </w:r>
      <w:r>
        <w:rPr>
          <w:color w:val="0F0D0D"/>
          <w:spacing w:val="-9"/>
          <w:sz w:val="28"/>
        </w:rPr>
        <w:t xml:space="preserve"> </w:t>
      </w:r>
      <w:r>
        <w:rPr>
          <w:color w:val="0F0D0D"/>
          <w:sz w:val="28"/>
        </w:rPr>
        <w:t>відведене</w:t>
      </w:r>
      <w:r>
        <w:rPr>
          <w:color w:val="0F0D0D"/>
          <w:spacing w:val="-4"/>
          <w:sz w:val="28"/>
        </w:rPr>
        <w:t xml:space="preserve"> </w:t>
      </w:r>
      <w:r>
        <w:rPr>
          <w:color w:val="0F0D0D"/>
          <w:sz w:val="28"/>
        </w:rPr>
        <w:t>для</w:t>
      </w:r>
      <w:r>
        <w:rPr>
          <w:color w:val="0F0D0D"/>
          <w:spacing w:val="-6"/>
          <w:sz w:val="28"/>
        </w:rPr>
        <w:t xml:space="preserve"> </w:t>
      </w:r>
      <w:r>
        <w:rPr>
          <w:color w:val="0F0D0D"/>
          <w:sz w:val="28"/>
        </w:rPr>
        <w:t>цих</w:t>
      </w:r>
      <w:r>
        <w:rPr>
          <w:color w:val="0F0D0D"/>
          <w:spacing w:val="-3"/>
          <w:sz w:val="28"/>
        </w:rPr>
        <w:t xml:space="preserve"> </w:t>
      </w:r>
      <w:r>
        <w:rPr>
          <w:color w:val="0F0D0D"/>
          <w:sz w:val="28"/>
        </w:rPr>
        <w:t>цілей</w:t>
      </w:r>
      <w:r>
        <w:rPr>
          <w:color w:val="0F0D0D"/>
          <w:spacing w:val="-4"/>
          <w:sz w:val="28"/>
        </w:rPr>
        <w:t xml:space="preserve"> </w:t>
      </w:r>
      <w:r>
        <w:rPr>
          <w:color w:val="0F0D0D"/>
          <w:sz w:val="28"/>
        </w:rPr>
        <w:t>місце</w:t>
      </w:r>
      <w:r>
        <w:rPr>
          <w:color w:val="0F0D0D"/>
          <w:spacing w:val="-4"/>
          <w:sz w:val="28"/>
        </w:rPr>
        <w:t xml:space="preserve"> </w:t>
      </w:r>
      <w:r>
        <w:rPr>
          <w:color w:val="0F0D0D"/>
          <w:sz w:val="28"/>
        </w:rPr>
        <w:t>інвентар</w:t>
      </w:r>
      <w:r>
        <w:rPr>
          <w:color w:val="0F0D0D"/>
          <w:spacing w:val="-6"/>
          <w:sz w:val="28"/>
        </w:rPr>
        <w:t xml:space="preserve"> </w:t>
      </w:r>
      <w:r>
        <w:rPr>
          <w:color w:val="0F0D0D"/>
          <w:sz w:val="28"/>
        </w:rPr>
        <w:t>і</w:t>
      </w:r>
      <w:r>
        <w:rPr>
          <w:color w:val="0F0D0D"/>
          <w:spacing w:val="-2"/>
          <w:sz w:val="28"/>
        </w:rPr>
        <w:t xml:space="preserve"> обладнання.</w:t>
      </w:r>
    </w:p>
    <w:p w:rsidR="007952DF" w:rsidRDefault="00AB3190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734"/>
        </w:tabs>
        <w:spacing w:before="2"/>
        <w:ind w:left="0"/>
        <w:rPr>
          <w:color w:val="0F0D0D"/>
          <w:sz w:val="28"/>
        </w:rPr>
      </w:pPr>
      <w:r>
        <w:rPr>
          <w:color w:val="0F0D0D"/>
          <w:sz w:val="28"/>
        </w:rPr>
        <w:t>Ретельно</w:t>
      </w:r>
      <w:r>
        <w:rPr>
          <w:color w:val="0F0D0D"/>
          <w:spacing w:val="-13"/>
          <w:sz w:val="28"/>
        </w:rPr>
        <w:t xml:space="preserve"> </w:t>
      </w:r>
      <w:r>
        <w:rPr>
          <w:color w:val="0F0D0D"/>
          <w:sz w:val="28"/>
        </w:rPr>
        <w:t>провітрити</w:t>
      </w:r>
      <w:r>
        <w:rPr>
          <w:color w:val="0F0D0D"/>
          <w:spacing w:val="-7"/>
          <w:sz w:val="28"/>
        </w:rPr>
        <w:t xml:space="preserve"> </w:t>
      </w:r>
      <w:r>
        <w:rPr>
          <w:color w:val="0F0D0D"/>
          <w:sz w:val="28"/>
        </w:rPr>
        <w:t>приміщення</w:t>
      </w:r>
      <w:r>
        <w:rPr>
          <w:color w:val="0F0D0D"/>
          <w:spacing w:val="-7"/>
          <w:sz w:val="28"/>
        </w:rPr>
        <w:t xml:space="preserve"> </w:t>
      </w:r>
      <w:r>
        <w:rPr>
          <w:color w:val="0F0D0D"/>
          <w:sz w:val="28"/>
        </w:rPr>
        <w:t>і</w:t>
      </w:r>
      <w:r>
        <w:rPr>
          <w:color w:val="0F0D0D"/>
          <w:spacing w:val="-11"/>
          <w:sz w:val="28"/>
        </w:rPr>
        <w:t xml:space="preserve"> </w:t>
      </w:r>
      <w:r>
        <w:rPr>
          <w:color w:val="0F0D0D"/>
          <w:sz w:val="28"/>
        </w:rPr>
        <w:t>провести</w:t>
      </w:r>
      <w:r>
        <w:rPr>
          <w:color w:val="0F0D0D"/>
          <w:spacing w:val="-7"/>
          <w:sz w:val="28"/>
        </w:rPr>
        <w:t xml:space="preserve"> </w:t>
      </w:r>
      <w:r>
        <w:rPr>
          <w:color w:val="0F0D0D"/>
          <w:sz w:val="28"/>
        </w:rPr>
        <w:t>вологе</w:t>
      </w:r>
      <w:r>
        <w:rPr>
          <w:color w:val="0F0D0D"/>
          <w:spacing w:val="-7"/>
          <w:sz w:val="28"/>
        </w:rPr>
        <w:t xml:space="preserve"> </w:t>
      </w:r>
      <w:r>
        <w:rPr>
          <w:color w:val="0F0D0D"/>
          <w:spacing w:val="-2"/>
          <w:sz w:val="28"/>
        </w:rPr>
        <w:t>прибирання.</w:t>
      </w:r>
    </w:p>
    <w:p w:rsidR="007952DF" w:rsidRDefault="00AB3190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748"/>
        </w:tabs>
        <w:ind w:left="0" w:right="115"/>
        <w:rPr>
          <w:color w:val="0F0D0D"/>
          <w:sz w:val="28"/>
        </w:rPr>
      </w:pPr>
      <w:r>
        <w:rPr>
          <w:color w:val="0F0D0D"/>
          <w:sz w:val="28"/>
        </w:rPr>
        <w:t xml:space="preserve">Переконатися в дотриманні вимог до протипожежного стану приміщень, закрити вікна, і вимкнути </w:t>
      </w:r>
      <w:proofErr w:type="spellStart"/>
      <w:r>
        <w:rPr>
          <w:color w:val="0F0D0D"/>
          <w:sz w:val="28"/>
        </w:rPr>
        <w:t>електроподачу</w:t>
      </w:r>
      <w:proofErr w:type="spellEnd"/>
      <w:r>
        <w:rPr>
          <w:color w:val="0F0D0D"/>
          <w:sz w:val="28"/>
        </w:rPr>
        <w:t>.</w:t>
      </w:r>
    </w:p>
    <w:p w:rsidR="00AB3190" w:rsidRDefault="00AB3190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748"/>
        </w:tabs>
        <w:ind w:left="0" w:right="115"/>
        <w:rPr>
          <w:color w:val="0F0D0D"/>
          <w:sz w:val="28"/>
        </w:rPr>
      </w:pPr>
    </w:p>
    <w:p w:rsidR="007952DF" w:rsidRPr="00AB3190" w:rsidRDefault="00AB3190" w:rsidP="00A3176C">
      <w:pPr>
        <w:pStyle w:val="a4"/>
        <w:numPr>
          <w:ilvl w:val="0"/>
          <w:numId w:val="2"/>
        </w:numPr>
        <w:tabs>
          <w:tab w:val="num" w:pos="0"/>
          <w:tab w:val="left" w:pos="523"/>
        </w:tabs>
        <w:spacing w:before="4" w:line="322" w:lineRule="exact"/>
        <w:ind w:left="0" w:firstLine="0"/>
        <w:jc w:val="both"/>
        <w:rPr>
          <w:b/>
          <w:sz w:val="28"/>
        </w:rPr>
      </w:pPr>
      <w:r>
        <w:rPr>
          <w:b/>
          <w:color w:val="0F0D0D"/>
          <w:sz w:val="28"/>
        </w:rPr>
        <w:t>Прикінцеві</w:t>
      </w:r>
      <w:r>
        <w:rPr>
          <w:b/>
          <w:color w:val="0F0D0D"/>
          <w:spacing w:val="-9"/>
          <w:sz w:val="28"/>
        </w:rPr>
        <w:t xml:space="preserve"> </w:t>
      </w:r>
      <w:r>
        <w:rPr>
          <w:b/>
          <w:color w:val="0F0D0D"/>
          <w:sz w:val="28"/>
        </w:rPr>
        <w:t>положення</w:t>
      </w:r>
      <w:r>
        <w:rPr>
          <w:b/>
          <w:color w:val="0F0D0D"/>
          <w:spacing w:val="-10"/>
          <w:sz w:val="28"/>
        </w:rPr>
        <w:t xml:space="preserve"> </w:t>
      </w:r>
      <w:r>
        <w:rPr>
          <w:b/>
          <w:color w:val="0F0D0D"/>
          <w:spacing w:val="-2"/>
          <w:sz w:val="28"/>
        </w:rPr>
        <w:t>інструкції.</w:t>
      </w:r>
    </w:p>
    <w:p w:rsidR="00AB3190" w:rsidRDefault="00AB3190" w:rsidP="00AB3190">
      <w:pPr>
        <w:pStyle w:val="a4"/>
        <w:tabs>
          <w:tab w:val="left" w:pos="523"/>
        </w:tabs>
        <w:spacing w:before="4" w:line="322" w:lineRule="exact"/>
        <w:ind w:left="0"/>
        <w:jc w:val="left"/>
        <w:rPr>
          <w:b/>
          <w:sz w:val="28"/>
        </w:rPr>
      </w:pPr>
    </w:p>
    <w:p w:rsidR="007952DF" w:rsidRDefault="00AB3190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849"/>
        </w:tabs>
        <w:ind w:left="0" w:right="104"/>
        <w:rPr>
          <w:b/>
          <w:color w:val="0F0D0D"/>
          <w:sz w:val="28"/>
        </w:rPr>
      </w:pPr>
      <w:r>
        <w:rPr>
          <w:b/>
          <w:color w:val="0F0D0D"/>
          <w:sz w:val="28"/>
        </w:rPr>
        <w:t xml:space="preserve">       Дана інструкція при проведенні масових заходів повинна бути достроково переглянута в наступних випадках:</w:t>
      </w:r>
    </w:p>
    <w:p w:rsidR="007952DF" w:rsidRDefault="00AB3190" w:rsidP="00A3176C">
      <w:pPr>
        <w:pStyle w:val="a4"/>
        <w:numPr>
          <w:ilvl w:val="0"/>
          <w:numId w:val="1"/>
        </w:numPr>
        <w:tabs>
          <w:tab w:val="num" w:pos="0"/>
          <w:tab w:val="left" w:pos="468"/>
        </w:tabs>
        <w:spacing w:line="242" w:lineRule="auto"/>
        <w:ind w:left="0" w:right="111" w:firstLine="0"/>
        <w:rPr>
          <w:sz w:val="28"/>
        </w:rPr>
      </w:pPr>
      <w:r>
        <w:rPr>
          <w:color w:val="0F0D0D"/>
          <w:sz w:val="28"/>
        </w:rPr>
        <w:t>при перегляді міжгалузевих і галузевих правил і типових інструкцій з охорони праці та безпеки життєдіяльності;</w:t>
      </w:r>
    </w:p>
    <w:p w:rsidR="007952DF" w:rsidRDefault="00AB3190" w:rsidP="00A3176C">
      <w:pPr>
        <w:pStyle w:val="a4"/>
        <w:numPr>
          <w:ilvl w:val="0"/>
          <w:numId w:val="1"/>
        </w:numPr>
        <w:tabs>
          <w:tab w:val="num" w:pos="0"/>
          <w:tab w:val="left" w:pos="468"/>
        </w:tabs>
        <w:ind w:left="0" w:right="110" w:firstLine="0"/>
        <w:rPr>
          <w:sz w:val="28"/>
        </w:rPr>
      </w:pPr>
      <w:r>
        <w:rPr>
          <w:color w:val="0F0D0D"/>
          <w:sz w:val="28"/>
        </w:rPr>
        <w:t xml:space="preserve">за результатами аналізу матеріалів розслідування аварій та нещасних </w:t>
      </w:r>
      <w:r>
        <w:rPr>
          <w:color w:val="0F0D0D"/>
          <w:spacing w:val="-2"/>
          <w:sz w:val="28"/>
        </w:rPr>
        <w:t>випадків;</w:t>
      </w:r>
    </w:p>
    <w:p w:rsidR="007952DF" w:rsidRDefault="00AB3190" w:rsidP="00A3176C">
      <w:pPr>
        <w:pStyle w:val="a4"/>
        <w:numPr>
          <w:ilvl w:val="0"/>
          <w:numId w:val="1"/>
        </w:numPr>
        <w:tabs>
          <w:tab w:val="num" w:pos="0"/>
          <w:tab w:val="left" w:pos="468"/>
        </w:tabs>
        <w:spacing w:line="321" w:lineRule="exact"/>
        <w:ind w:left="0" w:firstLine="0"/>
        <w:rPr>
          <w:sz w:val="28"/>
        </w:rPr>
      </w:pPr>
      <w:r>
        <w:rPr>
          <w:color w:val="0F0D0D"/>
          <w:sz w:val="28"/>
        </w:rPr>
        <w:t>на</w:t>
      </w:r>
      <w:r>
        <w:rPr>
          <w:color w:val="0F0D0D"/>
          <w:spacing w:val="-4"/>
          <w:sz w:val="28"/>
        </w:rPr>
        <w:t xml:space="preserve"> </w:t>
      </w:r>
      <w:r>
        <w:rPr>
          <w:color w:val="0F0D0D"/>
          <w:sz w:val="28"/>
        </w:rPr>
        <w:t>вимогу</w:t>
      </w:r>
      <w:r>
        <w:rPr>
          <w:color w:val="0F0D0D"/>
          <w:spacing w:val="-8"/>
          <w:sz w:val="28"/>
        </w:rPr>
        <w:t xml:space="preserve"> </w:t>
      </w:r>
      <w:r>
        <w:rPr>
          <w:color w:val="0F0D0D"/>
          <w:sz w:val="28"/>
        </w:rPr>
        <w:t>Державної</w:t>
      </w:r>
      <w:r>
        <w:rPr>
          <w:color w:val="0F0D0D"/>
          <w:spacing w:val="-2"/>
          <w:sz w:val="28"/>
        </w:rPr>
        <w:t xml:space="preserve"> </w:t>
      </w:r>
      <w:r>
        <w:rPr>
          <w:color w:val="0F0D0D"/>
          <w:sz w:val="28"/>
        </w:rPr>
        <w:t>служби</w:t>
      </w:r>
      <w:r>
        <w:rPr>
          <w:color w:val="0F0D0D"/>
          <w:spacing w:val="-7"/>
          <w:sz w:val="28"/>
        </w:rPr>
        <w:t xml:space="preserve"> </w:t>
      </w:r>
      <w:r>
        <w:rPr>
          <w:color w:val="0F0D0D"/>
          <w:sz w:val="28"/>
        </w:rPr>
        <w:t>України</w:t>
      </w:r>
      <w:r>
        <w:rPr>
          <w:color w:val="0F0D0D"/>
          <w:spacing w:val="-3"/>
          <w:sz w:val="28"/>
        </w:rPr>
        <w:t xml:space="preserve"> </w:t>
      </w:r>
      <w:r>
        <w:rPr>
          <w:color w:val="0F0D0D"/>
          <w:sz w:val="28"/>
        </w:rPr>
        <w:t>з</w:t>
      </w:r>
      <w:r>
        <w:rPr>
          <w:color w:val="0F0D0D"/>
          <w:spacing w:val="-8"/>
          <w:sz w:val="28"/>
        </w:rPr>
        <w:t xml:space="preserve"> </w:t>
      </w:r>
      <w:r>
        <w:rPr>
          <w:color w:val="0F0D0D"/>
          <w:sz w:val="28"/>
        </w:rPr>
        <w:t>питань</w:t>
      </w:r>
      <w:r>
        <w:rPr>
          <w:color w:val="0F0D0D"/>
          <w:spacing w:val="-4"/>
          <w:sz w:val="28"/>
        </w:rPr>
        <w:t xml:space="preserve"> </w:t>
      </w:r>
      <w:r>
        <w:rPr>
          <w:color w:val="0F0D0D"/>
          <w:spacing w:val="-2"/>
          <w:sz w:val="28"/>
        </w:rPr>
        <w:t>праці.</w:t>
      </w:r>
    </w:p>
    <w:p w:rsidR="007952DF" w:rsidRDefault="00AB3190" w:rsidP="00AB3190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823"/>
          <w:tab w:val="left" w:pos="2542"/>
          <w:tab w:val="left" w:pos="5119"/>
          <w:tab w:val="left" w:pos="6169"/>
          <w:tab w:val="left" w:pos="7983"/>
          <w:tab w:val="left" w:pos="8899"/>
        </w:tabs>
        <w:ind w:left="0" w:right="107"/>
        <w:rPr>
          <w:color w:val="0F0D0D"/>
          <w:sz w:val="28"/>
        </w:rPr>
      </w:pPr>
      <w:r>
        <w:rPr>
          <w:color w:val="0F0D0D"/>
          <w:sz w:val="28"/>
        </w:rPr>
        <w:t xml:space="preserve">          Якщо протягом 5 років з дня затвердження (введення в дію) даної інструкції при проведенні масових заходів умови не змінюються, то її дія </w:t>
      </w:r>
      <w:r>
        <w:rPr>
          <w:color w:val="0F0D0D"/>
          <w:spacing w:val="-2"/>
          <w:sz w:val="28"/>
        </w:rPr>
        <w:t>автоматично</w:t>
      </w:r>
      <w:r w:rsidR="00A3176C">
        <w:rPr>
          <w:color w:val="0F0D0D"/>
          <w:spacing w:val="-2"/>
          <w:sz w:val="28"/>
        </w:rPr>
        <w:t xml:space="preserve"> </w:t>
      </w:r>
      <w:r>
        <w:rPr>
          <w:color w:val="0F0D0D"/>
          <w:spacing w:val="-2"/>
          <w:sz w:val="28"/>
        </w:rPr>
        <w:t xml:space="preserve">продовжується </w:t>
      </w:r>
      <w:r>
        <w:rPr>
          <w:color w:val="0F0D0D"/>
          <w:spacing w:val="-5"/>
          <w:sz w:val="28"/>
        </w:rPr>
        <w:t xml:space="preserve">на </w:t>
      </w:r>
      <w:r>
        <w:rPr>
          <w:color w:val="0F0D0D"/>
          <w:spacing w:val="-2"/>
          <w:sz w:val="28"/>
        </w:rPr>
        <w:t>наступні</w:t>
      </w:r>
      <w:r w:rsidR="00A3176C">
        <w:rPr>
          <w:color w:val="0F0D0D"/>
          <w:sz w:val="28"/>
        </w:rPr>
        <w:t xml:space="preserve"> </w:t>
      </w:r>
      <w:r>
        <w:rPr>
          <w:color w:val="0F0D0D"/>
          <w:spacing w:val="-10"/>
          <w:sz w:val="28"/>
        </w:rPr>
        <w:t xml:space="preserve">5 </w:t>
      </w:r>
      <w:r>
        <w:rPr>
          <w:color w:val="0F0D0D"/>
          <w:spacing w:val="-2"/>
          <w:sz w:val="28"/>
        </w:rPr>
        <w:t>років.</w:t>
      </w:r>
    </w:p>
    <w:p w:rsidR="007952DF" w:rsidRDefault="00AB3190" w:rsidP="00A3176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845"/>
        </w:tabs>
        <w:ind w:left="0" w:right="108"/>
        <w:rPr>
          <w:color w:val="0F0D0D"/>
          <w:sz w:val="28"/>
        </w:rPr>
      </w:pPr>
      <w:r>
        <w:rPr>
          <w:color w:val="0F0D0D"/>
          <w:sz w:val="28"/>
        </w:rPr>
        <w:t xml:space="preserve">          Відповідальність за своєчасне внесення змін і доповнень, а також перегляд даної інструкції покладається на відповідального за охорону праці та безпеку життєдіяльності у закладі.</w:t>
      </w:r>
    </w:p>
    <w:p w:rsidR="007952DF" w:rsidRDefault="007952DF">
      <w:pPr>
        <w:pStyle w:val="a3"/>
        <w:ind w:left="0"/>
        <w:jc w:val="left"/>
        <w:rPr>
          <w:sz w:val="30"/>
        </w:rPr>
      </w:pPr>
    </w:p>
    <w:p w:rsidR="007952DF" w:rsidRDefault="007952DF">
      <w:pPr>
        <w:pStyle w:val="a3"/>
        <w:spacing w:before="1"/>
        <w:ind w:left="0"/>
        <w:jc w:val="left"/>
        <w:rPr>
          <w:sz w:val="25"/>
        </w:rPr>
      </w:pPr>
    </w:p>
    <w:p w:rsidR="007952DF" w:rsidRDefault="00AB3190">
      <w:pPr>
        <w:pStyle w:val="a3"/>
        <w:jc w:val="left"/>
      </w:pPr>
      <w:r>
        <w:t>Інструкцію</w:t>
      </w:r>
      <w:r>
        <w:rPr>
          <w:spacing w:val="-7"/>
        </w:rPr>
        <w:t xml:space="preserve"> </w:t>
      </w:r>
      <w:r>
        <w:rPr>
          <w:spacing w:val="-2"/>
        </w:rPr>
        <w:t>розробив:</w:t>
      </w:r>
    </w:p>
    <w:p w:rsidR="007952DF" w:rsidRDefault="00AB3190">
      <w:pPr>
        <w:pStyle w:val="a3"/>
        <w:spacing w:before="2"/>
        <w:jc w:val="left"/>
      </w:pPr>
      <w:r>
        <w:t>Заступник</w:t>
      </w:r>
      <w:r>
        <w:rPr>
          <w:spacing w:val="-6"/>
        </w:rPr>
        <w:t xml:space="preserve"> </w:t>
      </w:r>
      <w:r>
        <w:rPr>
          <w:spacing w:val="-2"/>
        </w:rPr>
        <w:t>директора</w:t>
      </w:r>
      <w:r w:rsidR="0020443D">
        <w:rPr>
          <w:spacing w:val="-2"/>
        </w:rPr>
        <w:tab/>
      </w:r>
      <w:r w:rsidR="0020443D">
        <w:rPr>
          <w:spacing w:val="-2"/>
        </w:rPr>
        <w:tab/>
      </w:r>
      <w:r w:rsidR="0020443D">
        <w:rPr>
          <w:spacing w:val="-2"/>
        </w:rPr>
        <w:tab/>
      </w:r>
      <w:r w:rsidR="0020443D">
        <w:rPr>
          <w:spacing w:val="-2"/>
        </w:rPr>
        <w:tab/>
      </w:r>
      <w:r w:rsidR="0020443D">
        <w:rPr>
          <w:spacing w:val="-2"/>
        </w:rPr>
        <w:tab/>
        <w:t>О.Д. Каюков</w:t>
      </w:r>
    </w:p>
    <w:p w:rsidR="007952DF" w:rsidRDefault="007952DF">
      <w:pPr>
        <w:pStyle w:val="a3"/>
        <w:ind w:left="0"/>
        <w:jc w:val="left"/>
      </w:pPr>
    </w:p>
    <w:sectPr w:rsidR="007952DF" w:rsidSect="0020443D">
      <w:pgSz w:w="11910" w:h="16840"/>
      <w:pgMar w:top="480" w:right="740" w:bottom="1135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E5391"/>
    <w:multiLevelType w:val="hybridMultilevel"/>
    <w:tmpl w:val="C0A29A0E"/>
    <w:lvl w:ilvl="0" w:tplc="529EE6A0">
      <w:start w:val="1"/>
      <w:numFmt w:val="bullet"/>
      <w:lvlText w:val=""/>
      <w:lvlJc w:val="left"/>
      <w:pPr>
        <w:ind w:left="467" w:hanging="360"/>
      </w:pPr>
      <w:rPr>
        <w:rFonts w:ascii="Symbol" w:hAnsi="Symbol" w:hint="default"/>
        <w:b w:val="0"/>
        <w:bCs w:val="0"/>
        <w:i w:val="0"/>
        <w:iCs w:val="0"/>
        <w:color w:val="0F0D0D"/>
        <w:w w:val="99"/>
        <w:sz w:val="20"/>
        <w:szCs w:val="20"/>
        <w:lang w:val="uk-UA" w:eastAsia="en-US" w:bidi="ar-SA"/>
      </w:rPr>
    </w:lvl>
    <w:lvl w:ilvl="1" w:tplc="42C62F22">
      <w:numFmt w:val="bullet"/>
      <w:lvlText w:val="•"/>
      <w:lvlJc w:val="left"/>
      <w:pPr>
        <w:ind w:left="1384" w:hanging="360"/>
      </w:pPr>
      <w:rPr>
        <w:rFonts w:hint="default"/>
        <w:lang w:val="uk-UA" w:eastAsia="en-US" w:bidi="ar-SA"/>
      </w:rPr>
    </w:lvl>
    <w:lvl w:ilvl="2" w:tplc="8E889220">
      <w:numFmt w:val="bullet"/>
      <w:lvlText w:val="•"/>
      <w:lvlJc w:val="left"/>
      <w:pPr>
        <w:ind w:left="2309" w:hanging="360"/>
      </w:pPr>
      <w:rPr>
        <w:rFonts w:hint="default"/>
        <w:lang w:val="uk-UA" w:eastAsia="en-US" w:bidi="ar-SA"/>
      </w:rPr>
    </w:lvl>
    <w:lvl w:ilvl="3" w:tplc="3A40FA02">
      <w:numFmt w:val="bullet"/>
      <w:lvlText w:val="•"/>
      <w:lvlJc w:val="left"/>
      <w:pPr>
        <w:ind w:left="3233" w:hanging="360"/>
      </w:pPr>
      <w:rPr>
        <w:rFonts w:hint="default"/>
        <w:lang w:val="uk-UA" w:eastAsia="en-US" w:bidi="ar-SA"/>
      </w:rPr>
    </w:lvl>
    <w:lvl w:ilvl="4" w:tplc="D8165550">
      <w:numFmt w:val="bullet"/>
      <w:lvlText w:val="•"/>
      <w:lvlJc w:val="left"/>
      <w:pPr>
        <w:ind w:left="4158" w:hanging="360"/>
      </w:pPr>
      <w:rPr>
        <w:rFonts w:hint="default"/>
        <w:lang w:val="uk-UA" w:eastAsia="en-US" w:bidi="ar-SA"/>
      </w:rPr>
    </w:lvl>
    <w:lvl w:ilvl="5" w:tplc="566E2204">
      <w:numFmt w:val="bullet"/>
      <w:lvlText w:val="•"/>
      <w:lvlJc w:val="left"/>
      <w:pPr>
        <w:ind w:left="5083" w:hanging="360"/>
      </w:pPr>
      <w:rPr>
        <w:rFonts w:hint="default"/>
        <w:lang w:val="uk-UA" w:eastAsia="en-US" w:bidi="ar-SA"/>
      </w:rPr>
    </w:lvl>
    <w:lvl w:ilvl="6" w:tplc="442A5224">
      <w:numFmt w:val="bullet"/>
      <w:lvlText w:val="•"/>
      <w:lvlJc w:val="left"/>
      <w:pPr>
        <w:ind w:left="6007" w:hanging="360"/>
      </w:pPr>
      <w:rPr>
        <w:rFonts w:hint="default"/>
        <w:lang w:val="uk-UA" w:eastAsia="en-US" w:bidi="ar-SA"/>
      </w:rPr>
    </w:lvl>
    <w:lvl w:ilvl="7" w:tplc="9CD2A0EC">
      <w:numFmt w:val="bullet"/>
      <w:lvlText w:val="•"/>
      <w:lvlJc w:val="left"/>
      <w:pPr>
        <w:ind w:left="6932" w:hanging="360"/>
      </w:pPr>
      <w:rPr>
        <w:rFonts w:hint="default"/>
        <w:lang w:val="uk-UA" w:eastAsia="en-US" w:bidi="ar-SA"/>
      </w:rPr>
    </w:lvl>
    <w:lvl w:ilvl="8" w:tplc="EC6A1BE8">
      <w:numFmt w:val="bullet"/>
      <w:lvlText w:val="•"/>
      <w:lvlJc w:val="left"/>
      <w:pPr>
        <w:ind w:left="7857" w:hanging="360"/>
      </w:pPr>
      <w:rPr>
        <w:rFonts w:hint="default"/>
        <w:lang w:val="uk-UA" w:eastAsia="en-US" w:bidi="ar-SA"/>
      </w:rPr>
    </w:lvl>
  </w:abstractNum>
  <w:abstractNum w:abstractNumId="1">
    <w:nsid w:val="722664DF"/>
    <w:multiLevelType w:val="hybridMultilevel"/>
    <w:tmpl w:val="02EA492C"/>
    <w:lvl w:ilvl="0" w:tplc="A22CFE9C">
      <w:start w:val="1"/>
      <w:numFmt w:val="decimal"/>
      <w:lvlText w:val="%1."/>
      <w:lvlJc w:val="left"/>
      <w:pPr>
        <w:ind w:left="52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F0D0D"/>
        <w:spacing w:val="0"/>
        <w:w w:val="100"/>
        <w:sz w:val="28"/>
        <w:szCs w:val="28"/>
        <w:lang w:val="uk-UA" w:eastAsia="en-US" w:bidi="ar-SA"/>
      </w:rPr>
    </w:lvl>
    <w:lvl w:ilvl="1" w:tplc="4CD61444">
      <w:numFmt w:val="none"/>
      <w:lvlText w:val=""/>
      <w:lvlJc w:val="left"/>
      <w:pPr>
        <w:tabs>
          <w:tab w:val="num" w:pos="360"/>
        </w:tabs>
      </w:pPr>
    </w:lvl>
    <w:lvl w:ilvl="2" w:tplc="BBD09E3C">
      <w:numFmt w:val="bullet"/>
      <w:lvlText w:val="•"/>
      <w:lvlJc w:val="left"/>
      <w:pPr>
        <w:ind w:left="740" w:hanging="607"/>
      </w:pPr>
      <w:rPr>
        <w:rFonts w:hint="default"/>
        <w:lang w:val="uk-UA" w:eastAsia="en-US" w:bidi="ar-SA"/>
      </w:rPr>
    </w:lvl>
    <w:lvl w:ilvl="3" w:tplc="0D0CFDD0">
      <w:numFmt w:val="bullet"/>
      <w:lvlText w:val="•"/>
      <w:lvlJc w:val="left"/>
      <w:pPr>
        <w:ind w:left="1860" w:hanging="607"/>
      </w:pPr>
      <w:rPr>
        <w:rFonts w:hint="default"/>
        <w:lang w:val="uk-UA" w:eastAsia="en-US" w:bidi="ar-SA"/>
      </w:rPr>
    </w:lvl>
    <w:lvl w:ilvl="4" w:tplc="C1961EDE">
      <w:numFmt w:val="bullet"/>
      <w:lvlText w:val="•"/>
      <w:lvlJc w:val="left"/>
      <w:pPr>
        <w:ind w:left="2981" w:hanging="607"/>
      </w:pPr>
      <w:rPr>
        <w:rFonts w:hint="default"/>
        <w:lang w:val="uk-UA" w:eastAsia="en-US" w:bidi="ar-SA"/>
      </w:rPr>
    </w:lvl>
    <w:lvl w:ilvl="5" w:tplc="787CB3AA">
      <w:numFmt w:val="bullet"/>
      <w:lvlText w:val="•"/>
      <w:lvlJc w:val="left"/>
      <w:pPr>
        <w:ind w:left="4102" w:hanging="607"/>
      </w:pPr>
      <w:rPr>
        <w:rFonts w:hint="default"/>
        <w:lang w:val="uk-UA" w:eastAsia="en-US" w:bidi="ar-SA"/>
      </w:rPr>
    </w:lvl>
    <w:lvl w:ilvl="6" w:tplc="1EA4CFEE">
      <w:numFmt w:val="bullet"/>
      <w:lvlText w:val="•"/>
      <w:lvlJc w:val="left"/>
      <w:pPr>
        <w:ind w:left="5223" w:hanging="607"/>
      </w:pPr>
      <w:rPr>
        <w:rFonts w:hint="default"/>
        <w:lang w:val="uk-UA" w:eastAsia="en-US" w:bidi="ar-SA"/>
      </w:rPr>
    </w:lvl>
    <w:lvl w:ilvl="7" w:tplc="916A0896">
      <w:numFmt w:val="bullet"/>
      <w:lvlText w:val="•"/>
      <w:lvlJc w:val="left"/>
      <w:pPr>
        <w:ind w:left="6344" w:hanging="607"/>
      </w:pPr>
      <w:rPr>
        <w:rFonts w:hint="default"/>
        <w:lang w:val="uk-UA" w:eastAsia="en-US" w:bidi="ar-SA"/>
      </w:rPr>
    </w:lvl>
    <w:lvl w:ilvl="8" w:tplc="CC30E2FE">
      <w:numFmt w:val="bullet"/>
      <w:lvlText w:val="•"/>
      <w:lvlJc w:val="left"/>
      <w:pPr>
        <w:ind w:left="7464" w:hanging="607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952DF"/>
    <w:rsid w:val="00023154"/>
    <w:rsid w:val="0020443D"/>
    <w:rsid w:val="00632BCC"/>
    <w:rsid w:val="007952DF"/>
    <w:rsid w:val="00A3176C"/>
    <w:rsid w:val="00AB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6A243-D892-4D25-A335-086471A7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952D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5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52DF"/>
    <w:pPr>
      <w:ind w:left="2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952DF"/>
    <w:pPr>
      <w:ind w:left="242"/>
      <w:jc w:val="both"/>
    </w:pPr>
  </w:style>
  <w:style w:type="paragraph" w:customStyle="1" w:styleId="TableParagraph">
    <w:name w:val="Table Paragraph"/>
    <w:basedOn w:val="a"/>
    <w:uiPriority w:val="1"/>
    <w:qFormat/>
    <w:rsid w:val="007952DF"/>
  </w:style>
  <w:style w:type="paragraph" w:styleId="a5">
    <w:name w:val="Balloon Text"/>
    <w:basedOn w:val="a"/>
    <w:link w:val="a6"/>
    <w:uiPriority w:val="99"/>
    <w:semiHidden/>
    <w:unhideWhenUsed/>
    <w:rsid w:val="002044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443D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Інженер-електронік</dc:creator>
  <cp:lastModifiedBy>User</cp:lastModifiedBy>
  <cp:revision>6</cp:revision>
  <cp:lastPrinted>2022-08-08T11:32:00Z</cp:lastPrinted>
  <dcterms:created xsi:type="dcterms:W3CDTF">2022-05-08T07:20:00Z</dcterms:created>
  <dcterms:modified xsi:type="dcterms:W3CDTF">2025-05-27T09:36:00Z</dcterms:modified>
</cp:coreProperties>
</file>